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890" w14:textId="77777777" w:rsidR="009C528F" w:rsidRDefault="00013553" w:rsidP="00942CA0">
      <w:pPr>
        <w:spacing w:line="580" w:lineRule="exact"/>
        <w:ind w:firstLineChars="200" w:firstLine="880"/>
        <w:jc w:val="center"/>
        <w:rPr>
          <w:rFonts w:ascii="方正小标宋_GBK" w:eastAsia="方正小标宋_GBK" w:hAnsi="FangSong"/>
          <w:sz w:val="44"/>
          <w:szCs w:val="44"/>
        </w:rPr>
      </w:pPr>
      <w:r w:rsidRPr="00013553">
        <w:rPr>
          <w:rFonts w:ascii="方正小标宋_GBK" w:eastAsia="方正小标宋_GBK" w:hAnsi="FangSong" w:hint="eastAsia"/>
          <w:sz w:val="44"/>
          <w:szCs w:val="44"/>
        </w:rPr>
        <w:t>深圳明德实验学校（集团）</w:t>
      </w:r>
      <w:r w:rsidR="007A4F89">
        <w:rPr>
          <w:rFonts w:ascii="方正小标宋_GBK" w:eastAsia="方正小标宋_GBK" w:hAnsi="FangSong" w:hint="eastAsia"/>
          <w:sz w:val="44"/>
          <w:szCs w:val="44"/>
        </w:rPr>
        <w:t>2</w:t>
      </w:r>
      <w:r w:rsidR="007A4F89">
        <w:rPr>
          <w:rFonts w:ascii="方正小标宋_GBK" w:eastAsia="方正小标宋_GBK" w:hAnsi="FangSong"/>
          <w:sz w:val="44"/>
          <w:szCs w:val="44"/>
        </w:rPr>
        <w:t>02</w:t>
      </w:r>
      <w:r w:rsidR="004F2905">
        <w:rPr>
          <w:rFonts w:ascii="方正小标宋_GBK" w:eastAsia="方正小标宋_GBK" w:hAnsi="FangSong" w:hint="eastAsia"/>
          <w:sz w:val="44"/>
          <w:szCs w:val="44"/>
        </w:rPr>
        <w:t>5</w:t>
      </w:r>
      <w:r w:rsidR="007A4F89">
        <w:rPr>
          <w:rFonts w:ascii="方正小标宋_GBK" w:eastAsia="方正小标宋_GBK" w:hAnsi="FangSong" w:hint="eastAsia"/>
          <w:sz w:val="44"/>
          <w:szCs w:val="44"/>
        </w:rPr>
        <w:t>年</w:t>
      </w:r>
    </w:p>
    <w:p w14:paraId="575CBFF8" w14:textId="6AF7D415" w:rsidR="00013553" w:rsidRPr="00013553" w:rsidRDefault="00607561" w:rsidP="00942CA0">
      <w:pPr>
        <w:spacing w:line="580" w:lineRule="exact"/>
        <w:ind w:firstLineChars="200" w:firstLine="880"/>
        <w:jc w:val="center"/>
        <w:rPr>
          <w:rFonts w:ascii="方正小标宋_GBK" w:eastAsia="方正小标宋_GBK" w:hAnsi="FangSong"/>
          <w:sz w:val="44"/>
          <w:szCs w:val="44"/>
        </w:rPr>
      </w:pPr>
      <w:r>
        <w:rPr>
          <w:rFonts w:ascii="方正小标宋_GBK" w:eastAsia="方正小标宋_GBK" w:hAnsi="FangSong" w:hint="eastAsia"/>
          <w:sz w:val="44"/>
          <w:szCs w:val="44"/>
        </w:rPr>
        <w:t>6月</w:t>
      </w:r>
      <w:r w:rsidR="0016214B">
        <w:rPr>
          <w:rFonts w:ascii="方正小标宋_GBK" w:eastAsia="方正小标宋_GBK" w:hAnsi="FangSong" w:hint="eastAsia"/>
          <w:sz w:val="44"/>
          <w:szCs w:val="44"/>
        </w:rPr>
        <w:t>公开</w:t>
      </w:r>
      <w:r w:rsidR="00942CA0">
        <w:rPr>
          <w:rFonts w:ascii="方正小标宋_GBK" w:eastAsia="方正小标宋_GBK" w:hAnsi="FangSong" w:hint="eastAsia"/>
          <w:sz w:val="44"/>
          <w:szCs w:val="44"/>
        </w:rPr>
        <w:t>招聘</w:t>
      </w:r>
      <w:r>
        <w:rPr>
          <w:rFonts w:ascii="方正小标宋_GBK" w:eastAsia="方正小标宋_GBK" w:hAnsi="FangSong" w:hint="eastAsia"/>
          <w:sz w:val="44"/>
          <w:szCs w:val="44"/>
        </w:rPr>
        <w:t>教师</w:t>
      </w:r>
      <w:r w:rsidR="00013553" w:rsidRPr="00013553">
        <w:rPr>
          <w:rFonts w:ascii="方正小标宋_GBK" w:eastAsia="方正小标宋_GBK" w:hAnsi="FangSong" w:hint="eastAsia"/>
          <w:sz w:val="44"/>
          <w:szCs w:val="44"/>
        </w:rPr>
        <w:t>公告</w:t>
      </w:r>
    </w:p>
    <w:p w14:paraId="24BD5087" w14:textId="77777777" w:rsidR="00284853" w:rsidRPr="00942CA0" w:rsidRDefault="00284853" w:rsidP="00B47E51">
      <w:pPr>
        <w:tabs>
          <w:tab w:val="center" w:pos="4153"/>
        </w:tabs>
        <w:spacing w:line="580" w:lineRule="exact"/>
        <w:ind w:firstLineChars="200" w:firstLine="640"/>
        <w:jc w:val="left"/>
        <w:rPr>
          <w:rFonts w:ascii="FangSong" w:eastAsia="FangSong" w:hAnsi="FangSong" w:cs="FangSong"/>
          <w:sz w:val="32"/>
          <w:szCs w:val="20"/>
        </w:rPr>
      </w:pPr>
    </w:p>
    <w:p w14:paraId="06174B63" w14:textId="10D7AF7A" w:rsidR="00B47E51" w:rsidRPr="009C0FC0" w:rsidRDefault="00607561" w:rsidP="009C0FC0">
      <w:pPr>
        <w:tabs>
          <w:tab w:val="center" w:pos="4153"/>
        </w:tabs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9C0FC0">
        <w:rPr>
          <w:rFonts w:ascii="FangSong_GB2312" w:eastAsia="FangSong_GB2312" w:hAnsi="KaiTi" w:hint="eastAsia"/>
          <w:sz w:val="32"/>
          <w:szCs w:val="32"/>
        </w:rPr>
        <w:t>深圳明德实验学校（集团）是一所贯通小学、初中、高中的十二年一体化新型</w:t>
      </w:r>
      <w:r w:rsidR="00D046ED" w:rsidRPr="009C0FC0">
        <w:rPr>
          <w:rFonts w:ascii="FangSong_GB2312" w:eastAsia="FangSong_GB2312" w:hAnsi="KaiTi" w:hint="eastAsia"/>
          <w:sz w:val="32"/>
          <w:szCs w:val="32"/>
        </w:rPr>
        <w:t>公办</w:t>
      </w:r>
      <w:r w:rsidRPr="009C0FC0">
        <w:rPr>
          <w:rFonts w:ascii="FangSong_GB2312" w:eastAsia="FangSong_GB2312" w:hAnsi="KaiTi" w:hint="eastAsia"/>
          <w:sz w:val="32"/>
          <w:szCs w:val="32"/>
        </w:rPr>
        <w:t>学校，</w:t>
      </w:r>
      <w:r w:rsidR="0016214B" w:rsidRPr="009C0FC0">
        <w:rPr>
          <w:rFonts w:ascii="FangSong_GB2312" w:eastAsia="FangSong_GB2312" w:hAnsi="KaiTi" w:hint="eastAsia"/>
          <w:sz w:val="32"/>
          <w:szCs w:val="32"/>
        </w:rPr>
        <w:t>学校位于福田区核心地段，</w:t>
      </w:r>
      <w:r w:rsidRPr="009C0FC0">
        <w:rPr>
          <w:rFonts w:ascii="FangSong_GB2312" w:eastAsia="FangSong_GB2312" w:hAnsi="KaiTi" w:hint="eastAsia"/>
          <w:sz w:val="32"/>
          <w:szCs w:val="32"/>
        </w:rPr>
        <w:t>现有</w:t>
      </w:r>
      <w:r w:rsidR="00B450DD" w:rsidRPr="009C0FC0">
        <w:rPr>
          <w:rFonts w:ascii="FangSong_GB2312" w:eastAsia="FangSong_GB2312" w:hAnsi="KaiTi" w:hint="eastAsia"/>
          <w:sz w:val="32"/>
          <w:szCs w:val="32"/>
        </w:rPr>
        <w:t>四</w:t>
      </w:r>
      <w:r w:rsidRPr="009C0FC0">
        <w:rPr>
          <w:rFonts w:ascii="FangSong_GB2312" w:eastAsia="FangSong_GB2312" w:hAnsi="KaiTi" w:hint="eastAsia"/>
          <w:sz w:val="32"/>
          <w:szCs w:val="32"/>
        </w:rPr>
        <w:t>个校区，</w:t>
      </w:r>
      <w:r w:rsidR="00B450DD" w:rsidRPr="009C0FC0">
        <w:rPr>
          <w:rFonts w:ascii="FangSong_GB2312" w:eastAsia="FangSong_GB2312" w:hAnsi="KaiTi" w:hint="eastAsia"/>
          <w:sz w:val="32"/>
          <w:szCs w:val="32"/>
        </w:rPr>
        <w:t>小学、初中、高中三个学段，</w:t>
      </w:r>
      <w:r w:rsidRPr="009C0FC0">
        <w:rPr>
          <w:rFonts w:ascii="FangSong_GB2312" w:eastAsia="FangSong_GB2312" w:hAnsi="KaiTi" w:hint="eastAsia"/>
          <w:sz w:val="32"/>
          <w:szCs w:val="32"/>
        </w:rPr>
        <w:t>学生</w:t>
      </w:r>
      <w:r w:rsidR="004F2905" w:rsidRPr="009C0FC0">
        <w:rPr>
          <w:rFonts w:ascii="FangSong_GB2312" w:eastAsia="FangSong_GB2312" w:hAnsi="KaiTi" w:hint="eastAsia"/>
          <w:sz w:val="32"/>
          <w:szCs w:val="32"/>
        </w:rPr>
        <w:t>6000</w:t>
      </w:r>
      <w:r w:rsidR="00B47E51" w:rsidRPr="009C0FC0">
        <w:rPr>
          <w:rFonts w:ascii="FangSong_GB2312" w:eastAsia="FangSong_GB2312" w:hAnsi="KaiTi" w:hint="eastAsia"/>
          <w:sz w:val="32"/>
          <w:szCs w:val="32"/>
        </w:rPr>
        <w:t>余名，</w:t>
      </w:r>
      <w:r w:rsidRPr="009C0FC0">
        <w:rPr>
          <w:rFonts w:ascii="FangSong_GB2312" w:eastAsia="FangSong_GB2312" w:hAnsi="KaiTi" w:hint="eastAsia"/>
          <w:sz w:val="32"/>
          <w:szCs w:val="32"/>
        </w:rPr>
        <w:t>教职工</w:t>
      </w:r>
      <w:r w:rsidR="004F2905" w:rsidRPr="009C0FC0">
        <w:rPr>
          <w:rFonts w:ascii="FangSong_GB2312" w:eastAsia="FangSong_GB2312" w:hAnsi="KaiTi" w:hint="eastAsia"/>
          <w:sz w:val="32"/>
          <w:szCs w:val="32"/>
        </w:rPr>
        <w:t>600</w:t>
      </w:r>
      <w:r w:rsidR="00B47E51" w:rsidRPr="009C0FC0">
        <w:rPr>
          <w:rFonts w:ascii="FangSong_GB2312" w:eastAsia="FangSong_GB2312" w:hAnsi="KaiTi" w:hint="eastAsia"/>
          <w:sz w:val="32"/>
          <w:szCs w:val="32"/>
        </w:rPr>
        <w:t>余名。</w:t>
      </w:r>
    </w:p>
    <w:p w14:paraId="46B3BCC0" w14:textId="76A269CB" w:rsidR="00B47E51" w:rsidRPr="009C0FC0" w:rsidRDefault="00B47E51" w:rsidP="009C0FC0">
      <w:pPr>
        <w:tabs>
          <w:tab w:val="center" w:pos="4153"/>
        </w:tabs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9C0FC0">
        <w:rPr>
          <w:rFonts w:ascii="FangSong_GB2312" w:eastAsia="FangSong_GB2312" w:hAnsi="KaiTi" w:hint="eastAsia"/>
          <w:sz w:val="32"/>
          <w:szCs w:val="32"/>
        </w:rPr>
        <w:t>办学十</w:t>
      </w:r>
      <w:r w:rsidR="00607561" w:rsidRPr="009C0FC0">
        <w:rPr>
          <w:rFonts w:ascii="FangSong_GB2312" w:eastAsia="FangSong_GB2312" w:hAnsi="KaiTi" w:hint="eastAsia"/>
          <w:sz w:val="32"/>
          <w:szCs w:val="32"/>
        </w:rPr>
        <w:t>余</w:t>
      </w:r>
      <w:r w:rsidRPr="009C0FC0">
        <w:rPr>
          <w:rFonts w:ascii="FangSong_GB2312" w:eastAsia="FangSong_GB2312" w:hAnsi="KaiTi" w:hint="eastAsia"/>
          <w:sz w:val="32"/>
          <w:szCs w:val="32"/>
        </w:rPr>
        <w:t>年来，学校以“建设自由开放的未来学校，培养引领时代的创新人才”为使命，以“打开边界，融通未来”为办学方略，持续推动体制变革、管理变革、课程变革、技术变革、人才变革，取得了突出的办学成效，形成了鲜明的办学特色，发挥了较大的示范效应，</w:t>
      </w:r>
      <w:r w:rsidR="00B450DD" w:rsidRPr="009C0FC0">
        <w:rPr>
          <w:rFonts w:ascii="FangSong_GB2312" w:eastAsia="FangSong_GB2312" w:hAnsi="KaiTi" w:hint="eastAsia"/>
          <w:sz w:val="32"/>
          <w:szCs w:val="32"/>
        </w:rPr>
        <w:t>受邀参加教育部新闻发布会</w:t>
      </w:r>
      <w:r w:rsidR="009C0FC0" w:rsidRPr="009C0FC0">
        <w:rPr>
          <w:rFonts w:ascii="FangSong_GB2312" w:eastAsia="FangSong_GB2312" w:hAnsi="KaiTi" w:hint="eastAsia"/>
          <w:sz w:val="32"/>
          <w:szCs w:val="32"/>
        </w:rPr>
        <w:t>介绍学校办学经验，</w:t>
      </w:r>
      <w:r w:rsidR="009C0FC0" w:rsidRPr="009C0FC0">
        <w:rPr>
          <w:rFonts w:ascii="FangSong_GB2312" w:eastAsia="FangSong_GB2312" w:hAnsi="KaiTi"/>
          <w:sz w:val="32"/>
          <w:szCs w:val="32"/>
        </w:rPr>
        <w:t>作为人工智能教育领域的标杆代表，凭借在智慧教学、AI赋能课堂等领域的创新实践成功入选《中国智慧教育白皮书》典型案例</w:t>
      </w:r>
      <w:r w:rsidR="009C0FC0" w:rsidRPr="009C0FC0">
        <w:rPr>
          <w:rFonts w:ascii="FangSong_GB2312" w:eastAsia="FangSong_GB2312" w:hAnsi="KaiTi" w:hint="eastAsia"/>
          <w:sz w:val="32"/>
          <w:szCs w:val="32"/>
        </w:rPr>
        <w:t>。</w:t>
      </w:r>
    </w:p>
    <w:p w14:paraId="739F7A1E" w14:textId="75E63C12" w:rsidR="002D0EBC" w:rsidRDefault="002D0EBC" w:rsidP="002D0EBC">
      <w:pPr>
        <w:tabs>
          <w:tab w:val="center" w:pos="4153"/>
        </w:tabs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>因学校发展需要，现就深圳明德实验学校</w:t>
      </w:r>
      <w:r>
        <w:rPr>
          <w:rFonts w:ascii="FangSong_GB2312" w:eastAsia="FangSong_GB2312" w:hAnsi="KaiTi" w:hint="eastAsia"/>
          <w:sz w:val="32"/>
          <w:szCs w:val="32"/>
        </w:rPr>
        <w:t>（集团）</w:t>
      </w:r>
      <w:r w:rsidRPr="00DA4FAB">
        <w:rPr>
          <w:rFonts w:ascii="FangSong_GB2312" w:eastAsia="FangSong_GB2312" w:hAnsi="KaiTi" w:hint="eastAsia"/>
          <w:sz w:val="32"/>
          <w:szCs w:val="32"/>
        </w:rPr>
        <w:t>202</w:t>
      </w:r>
      <w:r w:rsidR="004F2905">
        <w:rPr>
          <w:rFonts w:ascii="FangSong_GB2312" w:eastAsia="FangSong_GB2312" w:hAnsi="KaiTi" w:hint="eastAsia"/>
          <w:sz w:val="32"/>
          <w:szCs w:val="32"/>
        </w:rPr>
        <w:t>5</w:t>
      </w:r>
      <w:r w:rsidRPr="00DA4FAB">
        <w:rPr>
          <w:rFonts w:ascii="FangSong_GB2312" w:eastAsia="FangSong_GB2312" w:hAnsi="KaiTi" w:hint="eastAsia"/>
          <w:sz w:val="32"/>
          <w:szCs w:val="32"/>
        </w:rPr>
        <w:t>年</w:t>
      </w:r>
      <w:r w:rsidR="00607561">
        <w:rPr>
          <w:rFonts w:ascii="FangSong_GB2312" w:eastAsia="FangSong_GB2312" w:hAnsi="KaiTi" w:hint="eastAsia"/>
          <w:sz w:val="32"/>
          <w:szCs w:val="32"/>
        </w:rPr>
        <w:t>6月面向应届毕业生和社会人员公开</w:t>
      </w:r>
      <w:r w:rsidRPr="00DA4FAB">
        <w:rPr>
          <w:rFonts w:ascii="FangSong_GB2312" w:eastAsia="FangSong_GB2312" w:hAnsi="KaiTi" w:hint="eastAsia"/>
          <w:sz w:val="32"/>
          <w:szCs w:val="32"/>
        </w:rPr>
        <w:t>招聘教师相关事宜通告如下:</w:t>
      </w:r>
    </w:p>
    <w:p w14:paraId="1834056F" w14:textId="60BFFDA5" w:rsidR="002D0EBC" w:rsidRDefault="002D0EBC" w:rsidP="002D0EBC">
      <w:pPr>
        <w:spacing w:line="579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一、</w:t>
      </w:r>
      <w:r w:rsidRPr="00C45188">
        <w:rPr>
          <w:rFonts w:ascii="SimHei" w:eastAsia="SimHei" w:hAnsi="SimHei" w:hint="eastAsia"/>
          <w:sz w:val="32"/>
          <w:szCs w:val="32"/>
        </w:rPr>
        <w:t>招聘岗位</w:t>
      </w:r>
    </w:p>
    <w:p w14:paraId="05085A7E" w14:textId="5958E8B8" w:rsidR="002D0EBC" w:rsidRPr="00C45188" w:rsidRDefault="002D0EBC" w:rsidP="002D0EBC">
      <w:pPr>
        <w:pStyle w:val="a7"/>
        <w:spacing w:line="579" w:lineRule="exact"/>
        <w:ind w:left="320" w:firstLineChars="100" w:firstLine="321"/>
        <w:rPr>
          <w:rFonts w:ascii="KaiTi_GB2312" w:eastAsia="KaiTi_GB2312" w:hAnsi="KaiTi"/>
          <w:b/>
          <w:bCs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</w:t>
      </w:r>
      <w:r w:rsidR="00607561">
        <w:rPr>
          <w:rFonts w:ascii="KaiTi_GB2312" w:eastAsia="KaiTi_GB2312" w:hAnsi="KaiTi" w:hint="eastAsia"/>
          <w:b/>
          <w:bCs/>
          <w:sz w:val="32"/>
          <w:szCs w:val="32"/>
        </w:rPr>
        <w:t>一</w:t>
      </w: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）初中学段</w:t>
      </w:r>
    </w:p>
    <w:p w14:paraId="2C845171" w14:textId="7072EA22" w:rsidR="002D0EBC" w:rsidRPr="00DA4FAB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 w:hint="eastAsia"/>
          <w:sz w:val="32"/>
          <w:szCs w:val="32"/>
        </w:rPr>
        <w:t>初中</w:t>
      </w:r>
      <w:r w:rsidR="00607561">
        <w:rPr>
          <w:rFonts w:ascii="FangSong_GB2312" w:eastAsia="FangSong_GB2312" w:hAnsi="KaiTi" w:hint="eastAsia"/>
          <w:sz w:val="32"/>
          <w:szCs w:val="32"/>
        </w:rPr>
        <w:t>语文、数学、英语、物理、生物、道德与法治、历史、地理、体育、音乐、信息技术、实验员等岗位。</w:t>
      </w:r>
    </w:p>
    <w:p w14:paraId="6B352255" w14:textId="5A6D5553" w:rsidR="002D0EBC" w:rsidRPr="00C45188" w:rsidRDefault="002D0EBC" w:rsidP="002D0EBC">
      <w:pPr>
        <w:pStyle w:val="a7"/>
        <w:spacing w:line="579" w:lineRule="exact"/>
        <w:ind w:left="320" w:firstLineChars="100" w:firstLine="321"/>
        <w:rPr>
          <w:rFonts w:ascii="KaiTi_GB2312" w:eastAsia="KaiTi_GB2312" w:hAnsi="KaiTi"/>
          <w:b/>
          <w:bCs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</w:t>
      </w:r>
      <w:r w:rsidR="00607561">
        <w:rPr>
          <w:rFonts w:ascii="KaiTi_GB2312" w:eastAsia="KaiTi_GB2312" w:hAnsi="KaiTi" w:hint="eastAsia"/>
          <w:b/>
          <w:bCs/>
          <w:sz w:val="32"/>
          <w:szCs w:val="32"/>
        </w:rPr>
        <w:t>二</w:t>
      </w: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）小学</w:t>
      </w:r>
      <w:proofErr w:type="gramStart"/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学</w:t>
      </w:r>
      <w:proofErr w:type="gramEnd"/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段</w:t>
      </w:r>
    </w:p>
    <w:p w14:paraId="23A9D22E" w14:textId="0CD8C4D4" w:rsidR="00994875" w:rsidRPr="00942CA0" w:rsidRDefault="002D0EBC" w:rsidP="00942CA0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 w:hint="eastAsia"/>
          <w:sz w:val="32"/>
          <w:szCs w:val="32"/>
        </w:rPr>
        <w:t>小学</w:t>
      </w:r>
      <w:r w:rsidR="00607561">
        <w:rPr>
          <w:rFonts w:ascii="FangSong_GB2312" w:eastAsia="FangSong_GB2312" w:hAnsi="KaiTi" w:hint="eastAsia"/>
          <w:sz w:val="32"/>
          <w:szCs w:val="32"/>
        </w:rPr>
        <w:t>语文、数学、英语、科学、体育、心理等岗位</w:t>
      </w:r>
      <w:r w:rsidR="00942CA0">
        <w:rPr>
          <w:rFonts w:ascii="FangSong_GB2312" w:eastAsia="FangSong_GB2312" w:hAnsi="KaiTi" w:hint="eastAsia"/>
          <w:sz w:val="32"/>
          <w:szCs w:val="32"/>
        </w:rPr>
        <w:t>。</w:t>
      </w:r>
    </w:p>
    <w:p w14:paraId="06B73B81" w14:textId="332D6DD7" w:rsidR="002D0EBC" w:rsidRPr="00C45188" w:rsidRDefault="002D0EBC" w:rsidP="002D0EBC">
      <w:pPr>
        <w:spacing w:line="579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lastRenderedPageBreak/>
        <w:t>二、</w:t>
      </w:r>
      <w:r w:rsidRPr="00C45188">
        <w:rPr>
          <w:rFonts w:ascii="SimHei" w:eastAsia="SimHei" w:hAnsi="SimHei" w:hint="eastAsia"/>
          <w:sz w:val="32"/>
          <w:szCs w:val="32"/>
        </w:rPr>
        <w:t>福利待遇</w:t>
      </w:r>
    </w:p>
    <w:p w14:paraId="3E728414" w14:textId="77777777" w:rsidR="002D0EBC" w:rsidRPr="00C45188" w:rsidRDefault="002D0EBC" w:rsidP="002D0EBC">
      <w:pPr>
        <w:pStyle w:val="a7"/>
        <w:spacing w:line="579" w:lineRule="exact"/>
        <w:ind w:left="320" w:firstLineChars="100" w:firstLine="321"/>
        <w:rPr>
          <w:rFonts w:ascii="KaiTi_GB2312" w:eastAsia="KaiTi_GB2312" w:hAnsi="KaiTi"/>
          <w:b/>
          <w:bCs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（一）行业领先的薪酬标准</w:t>
      </w:r>
    </w:p>
    <w:p w14:paraId="4A41C04B" w14:textId="3BE41175" w:rsidR="002D0EBC" w:rsidRPr="00DA4FAB" w:rsidRDefault="002D0EBC" w:rsidP="002D0EBC">
      <w:pPr>
        <w:pStyle w:val="a7"/>
        <w:autoSpaceDE w:val="0"/>
        <w:autoSpaceDN w:val="0"/>
        <w:adjustRightInd w:val="0"/>
        <w:spacing w:line="579" w:lineRule="exact"/>
        <w:ind w:left="140" w:firstLine="640"/>
        <w:jc w:val="left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>明德教师采取聘任制管理，跟学校直接签订聘任制劳动合同，</w:t>
      </w:r>
      <w:r w:rsidRPr="00DA4FAB">
        <w:rPr>
          <w:rFonts w:ascii="FangSong_GB2312" w:eastAsia="FangSong_GB2312" w:hAnsi="KaiTi" w:hint="eastAsia"/>
          <w:b/>
          <w:sz w:val="32"/>
          <w:szCs w:val="32"/>
        </w:rPr>
        <w:t>薪酬福利待遇高于深圳市同资历公办教师的综合工资</w:t>
      </w:r>
      <w:r w:rsidRPr="00DA4FAB">
        <w:rPr>
          <w:rFonts w:ascii="FangSong_GB2312" w:eastAsia="FangSong_GB2312" w:hAnsi="KaiTi" w:hint="eastAsia"/>
          <w:sz w:val="32"/>
          <w:szCs w:val="32"/>
        </w:rPr>
        <w:t>，</w:t>
      </w:r>
      <w:proofErr w:type="gramStart"/>
      <w:r w:rsidRPr="00DA4FAB">
        <w:rPr>
          <w:rFonts w:ascii="FangSong_GB2312" w:eastAsia="FangSong_GB2312" w:hAnsi="KaiTi" w:hint="eastAsia"/>
          <w:sz w:val="32"/>
          <w:szCs w:val="32"/>
        </w:rPr>
        <w:t>包括五险两</w:t>
      </w:r>
      <w:proofErr w:type="gramEnd"/>
      <w:r w:rsidRPr="00DA4FAB">
        <w:rPr>
          <w:rFonts w:ascii="FangSong_GB2312" w:eastAsia="FangSong_GB2312" w:hAnsi="KaiTi" w:hint="eastAsia"/>
          <w:sz w:val="32"/>
          <w:szCs w:val="32"/>
        </w:rPr>
        <w:t>金、住房补贴、通讯补贴、</w:t>
      </w:r>
      <w:r w:rsidR="002F5410">
        <w:rPr>
          <w:rFonts w:ascii="FangSong_GB2312" w:eastAsia="FangSong_GB2312" w:hAnsi="KaiTi" w:hint="eastAsia"/>
          <w:sz w:val="32"/>
          <w:szCs w:val="32"/>
        </w:rPr>
        <w:t>工会福利</w:t>
      </w:r>
      <w:r w:rsidRPr="00DA4FAB">
        <w:rPr>
          <w:rFonts w:ascii="FangSong_GB2312" w:eastAsia="FangSong_GB2312" w:hAnsi="KaiTi" w:hint="eastAsia"/>
          <w:sz w:val="32"/>
          <w:szCs w:val="32"/>
        </w:rPr>
        <w:t>等，符合福田区规定的可申请区福田区人才住房。</w:t>
      </w:r>
    </w:p>
    <w:p w14:paraId="577ACC98" w14:textId="77777777" w:rsidR="002D0EBC" w:rsidRPr="00C45188" w:rsidRDefault="002D0EBC" w:rsidP="002D0EBC">
      <w:pPr>
        <w:pStyle w:val="a7"/>
        <w:spacing w:line="579" w:lineRule="exact"/>
        <w:ind w:left="320" w:firstLineChars="100" w:firstLine="321"/>
        <w:rPr>
          <w:rFonts w:ascii="KaiTi_GB2312" w:eastAsia="KaiTi_GB2312" w:hAnsi="KaiTi"/>
          <w:b/>
          <w:bCs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（二）专业多元的激励机制</w:t>
      </w:r>
    </w:p>
    <w:p w14:paraId="1D07CAC6" w14:textId="43519AB8" w:rsidR="002D0EBC" w:rsidRDefault="002D0EBC" w:rsidP="002D0EBC">
      <w:pPr>
        <w:autoSpaceDE w:val="0"/>
        <w:autoSpaceDN w:val="0"/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>遵循</w:t>
      </w:r>
      <w:r w:rsidRPr="00DA4FAB">
        <w:rPr>
          <w:rFonts w:ascii="FangSong_GB2312" w:eastAsia="FangSong_GB2312" w:hAnsi="KaiTi" w:hint="eastAsia"/>
          <w:b/>
          <w:sz w:val="32"/>
          <w:szCs w:val="32"/>
        </w:rPr>
        <w:t>“多劳多得、优绩优酬”</w:t>
      </w:r>
      <w:r w:rsidRPr="00DA4FAB">
        <w:rPr>
          <w:rFonts w:ascii="FangSong_GB2312" w:eastAsia="FangSong_GB2312" w:hAnsi="KaiTi" w:hint="eastAsia"/>
          <w:sz w:val="32"/>
          <w:szCs w:val="32"/>
        </w:rPr>
        <w:t>的分配原则，采用多元教师评价标准，</w:t>
      </w:r>
      <w:r w:rsidR="00284853" w:rsidRPr="00284853">
        <w:rPr>
          <w:rFonts w:ascii="FangSong_GB2312" w:eastAsia="FangSong_GB2312" w:hAnsi="KaiTi" w:hint="eastAsia"/>
          <w:sz w:val="32"/>
          <w:szCs w:val="32"/>
        </w:rPr>
        <w:t>学校建立健全双向聘任制度、绩效考核制度、薪酬激励制度、阶梯培训制度</w:t>
      </w:r>
      <w:r w:rsidR="00284853">
        <w:rPr>
          <w:rFonts w:ascii="FangSong_GB2312" w:eastAsia="FangSong_GB2312" w:hAnsi="KaiTi" w:hint="eastAsia"/>
          <w:sz w:val="32"/>
          <w:szCs w:val="32"/>
        </w:rPr>
        <w:t>，</w:t>
      </w:r>
      <w:r w:rsidR="00284853">
        <w:rPr>
          <w:rFonts w:ascii="FangSong" w:eastAsia="FangSong" w:hAnsi="FangSong" w:hint="eastAsia"/>
          <w:sz w:val="32"/>
          <w:szCs w:val="32"/>
        </w:rPr>
        <w:t>激发教师队伍活力。</w:t>
      </w:r>
    </w:p>
    <w:p w14:paraId="4EFAC274" w14:textId="33CCF385" w:rsidR="002D0EBC" w:rsidRPr="00F8767E" w:rsidRDefault="002D0EBC" w:rsidP="002D0EBC">
      <w:pPr>
        <w:spacing w:line="579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三、</w:t>
      </w:r>
      <w:r w:rsidRPr="00F8767E">
        <w:rPr>
          <w:rFonts w:ascii="SimHei" w:eastAsia="SimHei" w:hAnsi="SimHei" w:hint="eastAsia"/>
          <w:sz w:val="32"/>
          <w:szCs w:val="32"/>
        </w:rPr>
        <w:t>报名要求</w:t>
      </w:r>
    </w:p>
    <w:p w14:paraId="0502C2A5" w14:textId="3E9F30D9" w:rsidR="002D0EBC" w:rsidRDefault="002D0EBC" w:rsidP="002D0EBC">
      <w:pPr>
        <w:spacing w:line="579" w:lineRule="exact"/>
        <w:ind w:firstLineChars="200" w:firstLine="643"/>
        <w:rPr>
          <w:rFonts w:ascii="FangSong_GB2312" w:eastAsia="FangSong_GB2312" w:hAnsi="KaiTi"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（一）报名时间：</w:t>
      </w:r>
      <w:r w:rsidRPr="00DA4FAB">
        <w:rPr>
          <w:rFonts w:ascii="FangSong_GB2312" w:eastAsia="FangSong_GB2312" w:hAnsi="KaiTi" w:hint="eastAsia"/>
          <w:sz w:val="32"/>
          <w:szCs w:val="32"/>
        </w:rPr>
        <w:t>202</w:t>
      </w:r>
      <w:r w:rsidR="00607561">
        <w:rPr>
          <w:rFonts w:ascii="FangSong_GB2312" w:eastAsia="FangSong_GB2312" w:hAnsi="KaiTi" w:hint="eastAsia"/>
          <w:sz w:val="32"/>
          <w:szCs w:val="32"/>
        </w:rPr>
        <w:t>5</w:t>
      </w:r>
      <w:r w:rsidRPr="00DA4FAB">
        <w:rPr>
          <w:rFonts w:ascii="FangSong_GB2312" w:eastAsia="FangSong_GB2312" w:hAnsi="KaiTi" w:hint="eastAsia"/>
          <w:sz w:val="32"/>
          <w:szCs w:val="32"/>
        </w:rPr>
        <w:t>年</w:t>
      </w:r>
      <w:r w:rsidR="00607561">
        <w:rPr>
          <w:rFonts w:ascii="FangSong_GB2312" w:eastAsia="FangSong_GB2312" w:hAnsi="KaiTi" w:hint="eastAsia"/>
          <w:sz w:val="32"/>
          <w:szCs w:val="32"/>
        </w:rPr>
        <w:t>6</w:t>
      </w:r>
      <w:r w:rsidRPr="00DA4FAB">
        <w:rPr>
          <w:rFonts w:ascii="FangSong_GB2312" w:eastAsia="FangSong_GB2312" w:hAnsi="KaiTi" w:hint="eastAsia"/>
          <w:sz w:val="32"/>
          <w:szCs w:val="32"/>
        </w:rPr>
        <w:t>月</w:t>
      </w:r>
      <w:r w:rsidR="00816647">
        <w:rPr>
          <w:rFonts w:ascii="FangSong_GB2312" w:eastAsia="FangSong_GB2312" w:hAnsi="KaiTi" w:hint="eastAsia"/>
          <w:sz w:val="32"/>
          <w:szCs w:val="32"/>
        </w:rPr>
        <w:t>5</w:t>
      </w:r>
      <w:r w:rsidRPr="00DA4FAB">
        <w:rPr>
          <w:rFonts w:ascii="FangSong_GB2312" w:eastAsia="FangSong_GB2312" w:hAnsi="KaiTi" w:hint="eastAsia"/>
          <w:sz w:val="32"/>
          <w:szCs w:val="32"/>
        </w:rPr>
        <w:t>日</w:t>
      </w:r>
      <w:r>
        <w:rPr>
          <w:rFonts w:ascii="FangSong_GB2312" w:eastAsia="FangSong_GB2312" w:hAnsi="KaiTi" w:hint="eastAsia"/>
          <w:sz w:val="32"/>
          <w:szCs w:val="32"/>
        </w:rPr>
        <w:t>-</w:t>
      </w:r>
      <w:r w:rsidR="004F2905">
        <w:rPr>
          <w:rFonts w:ascii="FangSong_GB2312" w:eastAsia="FangSong_GB2312" w:hAnsi="KaiTi"/>
          <w:sz w:val="32"/>
          <w:szCs w:val="32"/>
        </w:rPr>
        <w:t>2025</w:t>
      </w:r>
      <w:r>
        <w:rPr>
          <w:rFonts w:ascii="FangSong_GB2312" w:eastAsia="FangSong_GB2312" w:hAnsi="KaiTi" w:hint="eastAsia"/>
          <w:sz w:val="32"/>
          <w:szCs w:val="32"/>
        </w:rPr>
        <w:t>年</w:t>
      </w:r>
      <w:r w:rsidR="00BC66B0">
        <w:rPr>
          <w:rFonts w:ascii="FangSong_GB2312" w:eastAsia="FangSong_GB2312" w:hAnsi="KaiTi" w:hint="eastAsia"/>
          <w:sz w:val="32"/>
          <w:szCs w:val="32"/>
        </w:rPr>
        <w:t>6</w:t>
      </w:r>
      <w:r>
        <w:rPr>
          <w:rFonts w:ascii="FangSong_GB2312" w:eastAsia="FangSong_GB2312" w:hAnsi="KaiTi" w:hint="eastAsia"/>
          <w:sz w:val="32"/>
          <w:szCs w:val="32"/>
        </w:rPr>
        <w:t>月</w:t>
      </w:r>
      <w:r w:rsidR="0016214B">
        <w:rPr>
          <w:rFonts w:ascii="FangSong_GB2312" w:eastAsia="FangSong_GB2312" w:hAnsi="KaiTi" w:hint="eastAsia"/>
          <w:sz w:val="32"/>
          <w:szCs w:val="32"/>
        </w:rPr>
        <w:t>3</w:t>
      </w:r>
      <w:r w:rsidR="00BC66B0">
        <w:rPr>
          <w:rFonts w:ascii="FangSong_GB2312" w:eastAsia="FangSong_GB2312" w:hAnsi="KaiTi" w:hint="eastAsia"/>
          <w:sz w:val="32"/>
          <w:szCs w:val="32"/>
        </w:rPr>
        <w:t>0</w:t>
      </w:r>
      <w:r>
        <w:rPr>
          <w:rFonts w:ascii="FangSong_GB2312" w:eastAsia="FangSong_GB2312" w:hAnsi="KaiTi" w:hint="eastAsia"/>
          <w:sz w:val="32"/>
          <w:szCs w:val="32"/>
        </w:rPr>
        <w:t>日</w:t>
      </w:r>
    </w:p>
    <w:p w14:paraId="7CB35051" w14:textId="13BE7612" w:rsidR="002804E8" w:rsidRDefault="002804E8" w:rsidP="002D0EBC">
      <w:pPr>
        <w:spacing w:line="579" w:lineRule="exact"/>
        <w:ind w:firstLineChars="200" w:firstLine="643"/>
        <w:rPr>
          <w:rFonts w:ascii="FangSong_GB2312" w:eastAsia="FangSong_GB2312" w:hAnsi="KaiTi"/>
          <w:sz w:val="32"/>
          <w:szCs w:val="32"/>
        </w:rPr>
      </w:pPr>
      <w:r w:rsidRPr="002804E8">
        <w:rPr>
          <w:rFonts w:ascii="FangSong_GB2312" w:eastAsia="FangSong_GB2312" w:hAnsi="KaiTi" w:hint="eastAsia"/>
          <w:b/>
          <w:bCs/>
          <w:sz w:val="32"/>
          <w:szCs w:val="32"/>
        </w:rPr>
        <w:t>（二）面试通知时间</w:t>
      </w:r>
      <w:r>
        <w:rPr>
          <w:rFonts w:ascii="FangSong_GB2312" w:eastAsia="FangSong_GB2312" w:hAnsi="KaiTi" w:hint="eastAsia"/>
          <w:sz w:val="32"/>
          <w:szCs w:val="32"/>
        </w:rPr>
        <w:t>：</w:t>
      </w:r>
      <w:r w:rsidRPr="002804E8">
        <w:rPr>
          <w:rFonts w:ascii="FangSong_GB2312" w:eastAsia="FangSong_GB2312" w:hAnsi="KaiTi" w:hint="eastAsia"/>
          <w:sz w:val="32"/>
          <w:szCs w:val="32"/>
        </w:rPr>
        <w:t>2025年</w:t>
      </w:r>
      <w:r w:rsidR="0016214B">
        <w:rPr>
          <w:rFonts w:ascii="FangSong_GB2312" w:eastAsia="FangSong_GB2312" w:hAnsi="KaiTi" w:hint="eastAsia"/>
          <w:sz w:val="32"/>
          <w:szCs w:val="32"/>
        </w:rPr>
        <w:t>7</w:t>
      </w:r>
      <w:r w:rsidRPr="002804E8">
        <w:rPr>
          <w:rFonts w:ascii="FangSong_GB2312" w:eastAsia="FangSong_GB2312" w:hAnsi="KaiTi" w:hint="eastAsia"/>
          <w:sz w:val="32"/>
          <w:szCs w:val="32"/>
        </w:rPr>
        <w:t>月</w:t>
      </w:r>
      <w:r w:rsidR="00BC66B0">
        <w:rPr>
          <w:rFonts w:ascii="FangSong_GB2312" w:eastAsia="FangSong_GB2312" w:hAnsi="KaiTi" w:hint="eastAsia"/>
          <w:sz w:val="32"/>
          <w:szCs w:val="32"/>
        </w:rPr>
        <w:t>1</w:t>
      </w:r>
      <w:r>
        <w:rPr>
          <w:rFonts w:ascii="FangSong_GB2312" w:eastAsia="FangSong_GB2312" w:hAnsi="KaiTi" w:hint="eastAsia"/>
          <w:sz w:val="32"/>
          <w:szCs w:val="32"/>
        </w:rPr>
        <w:t>日-</w:t>
      </w:r>
      <w:r w:rsidR="0016214B">
        <w:rPr>
          <w:rFonts w:ascii="FangSong_GB2312" w:eastAsia="FangSong_GB2312" w:hAnsi="KaiTi" w:hint="eastAsia"/>
          <w:sz w:val="32"/>
          <w:szCs w:val="32"/>
        </w:rPr>
        <w:t>7</w:t>
      </w:r>
      <w:r>
        <w:rPr>
          <w:rFonts w:ascii="FangSong_GB2312" w:eastAsia="FangSong_GB2312" w:hAnsi="KaiTi" w:hint="eastAsia"/>
          <w:sz w:val="32"/>
          <w:szCs w:val="32"/>
        </w:rPr>
        <w:t>月</w:t>
      </w:r>
      <w:r w:rsidR="00BC66B0">
        <w:rPr>
          <w:rFonts w:ascii="FangSong_GB2312" w:eastAsia="FangSong_GB2312" w:hAnsi="KaiTi" w:hint="eastAsia"/>
          <w:sz w:val="32"/>
          <w:szCs w:val="32"/>
        </w:rPr>
        <w:t>4</w:t>
      </w:r>
      <w:r>
        <w:rPr>
          <w:rFonts w:ascii="FangSong_GB2312" w:eastAsia="FangSong_GB2312" w:hAnsi="KaiTi" w:hint="eastAsia"/>
          <w:sz w:val="32"/>
          <w:szCs w:val="32"/>
        </w:rPr>
        <w:t>日</w:t>
      </w:r>
    </w:p>
    <w:p w14:paraId="74BC7F7D" w14:textId="1A3266F3" w:rsidR="002804E8" w:rsidRPr="002804E8" w:rsidRDefault="002804E8" w:rsidP="002804E8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2804E8">
        <w:rPr>
          <w:rFonts w:ascii="FangSong_GB2312" w:eastAsia="FangSong_GB2312" w:hAnsi="KaiTi" w:hint="eastAsia"/>
          <w:sz w:val="32"/>
          <w:szCs w:val="32"/>
        </w:rPr>
        <w:t>通过简历筛选的应聘者将以邮件、信息的方式通知具体面试时间和地点，未通过简历筛选的应聘者，将不再另行通知。</w:t>
      </w:r>
    </w:p>
    <w:p w14:paraId="55F1FA00" w14:textId="2A1DCB5E" w:rsidR="002D0EBC" w:rsidRPr="00C45188" w:rsidRDefault="002D0EBC" w:rsidP="002D0EBC">
      <w:pPr>
        <w:spacing w:line="579" w:lineRule="exact"/>
        <w:ind w:firstLineChars="200" w:firstLine="643"/>
        <w:rPr>
          <w:rFonts w:ascii="KaiTi_GB2312" w:eastAsia="KaiTi_GB2312" w:hAnsi="KaiTi"/>
          <w:b/>
          <w:bCs/>
          <w:sz w:val="32"/>
          <w:szCs w:val="32"/>
        </w:rPr>
      </w:pP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（</w:t>
      </w:r>
      <w:r w:rsidR="002804E8">
        <w:rPr>
          <w:rFonts w:ascii="KaiTi_GB2312" w:eastAsia="KaiTi_GB2312" w:hAnsi="KaiTi" w:hint="eastAsia"/>
          <w:b/>
          <w:bCs/>
          <w:sz w:val="32"/>
          <w:szCs w:val="32"/>
        </w:rPr>
        <w:t>三</w:t>
      </w:r>
      <w:r w:rsidRPr="00C45188">
        <w:rPr>
          <w:rFonts w:ascii="KaiTi_GB2312" w:eastAsia="KaiTi_GB2312" w:hAnsi="KaiTi" w:hint="eastAsia"/>
          <w:b/>
          <w:bCs/>
          <w:sz w:val="32"/>
          <w:szCs w:val="32"/>
        </w:rPr>
        <w:t>）参加应聘人员需提供的材料：</w:t>
      </w:r>
    </w:p>
    <w:p w14:paraId="3F10A578" w14:textId="77777777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1.</w:t>
      </w:r>
      <w:r w:rsidRPr="00DA4FAB">
        <w:rPr>
          <w:rFonts w:ascii="FangSong_GB2312" w:eastAsia="FangSong_GB2312" w:hAnsi="KaiTi" w:hint="eastAsia"/>
          <w:sz w:val="32"/>
          <w:szCs w:val="32"/>
        </w:rPr>
        <w:t>个人简历；</w:t>
      </w:r>
    </w:p>
    <w:p w14:paraId="7CA8D3C4" w14:textId="77777777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2.</w:t>
      </w:r>
      <w:r w:rsidRPr="00DA4FAB">
        <w:rPr>
          <w:rFonts w:ascii="FangSong_GB2312" w:eastAsia="FangSong_GB2312" w:hAnsi="KaiTi" w:hint="eastAsia"/>
          <w:sz w:val="32"/>
          <w:szCs w:val="32"/>
        </w:rPr>
        <w:t>深圳明德实验学校</w:t>
      </w:r>
      <w:r>
        <w:rPr>
          <w:rFonts w:ascii="FangSong_GB2312" w:eastAsia="FangSong_GB2312" w:hAnsi="KaiTi" w:hint="eastAsia"/>
          <w:sz w:val="32"/>
          <w:szCs w:val="32"/>
        </w:rPr>
        <w:t>（集团）</w:t>
      </w:r>
      <w:r w:rsidRPr="00DA4FAB">
        <w:rPr>
          <w:rFonts w:ascii="FangSong_GB2312" w:eastAsia="FangSong_GB2312" w:hAnsi="KaiTi" w:hint="eastAsia"/>
          <w:sz w:val="32"/>
          <w:szCs w:val="32"/>
        </w:rPr>
        <w:t>教师应聘表（表格</w:t>
      </w:r>
      <w:proofErr w:type="gramStart"/>
      <w:r w:rsidRPr="00DA4FAB">
        <w:rPr>
          <w:rFonts w:ascii="FangSong_GB2312" w:eastAsia="FangSong_GB2312" w:hAnsi="KaiTi" w:hint="eastAsia"/>
          <w:sz w:val="32"/>
          <w:szCs w:val="32"/>
        </w:rPr>
        <w:t>见官网</w:t>
      </w:r>
      <w:proofErr w:type="gramEnd"/>
      <w:r>
        <w:fldChar w:fldCharType="begin"/>
      </w:r>
      <w:r>
        <w:instrText>HYPERLINK "https://mdsy.szftedu.cn/"</w:instrText>
      </w:r>
      <w:r>
        <w:fldChar w:fldCharType="separate"/>
      </w:r>
      <w:r w:rsidRPr="00BD6A87">
        <w:rPr>
          <w:rStyle w:val="a8"/>
          <w:rFonts w:ascii="FangSong_GB2312" w:eastAsia="FangSong_GB2312" w:hAnsi="KaiTi"/>
          <w:sz w:val="32"/>
          <w:szCs w:val="32"/>
        </w:rPr>
        <w:t>https://mdsy.szftedu.cn/</w:t>
      </w:r>
      <w:r>
        <w:rPr>
          <w:rStyle w:val="a8"/>
          <w:rFonts w:ascii="FangSong_GB2312" w:eastAsia="FangSong_GB2312" w:hAnsi="KaiTi"/>
          <w:sz w:val="32"/>
          <w:szCs w:val="32"/>
        </w:rPr>
        <w:fldChar w:fldCharType="end"/>
      </w:r>
      <w:r w:rsidRPr="00DA4FAB">
        <w:rPr>
          <w:rFonts w:ascii="FangSong_GB2312" w:eastAsia="FangSong_GB2312" w:hAnsi="KaiTi" w:hint="eastAsia"/>
          <w:sz w:val="32"/>
          <w:szCs w:val="32"/>
        </w:rPr>
        <w:t>）；</w:t>
      </w:r>
    </w:p>
    <w:p w14:paraId="7E22FA1B" w14:textId="18A906F6" w:rsidR="00E13BFF" w:rsidRDefault="00E13BFF" w:rsidP="00E13BFF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3.</w:t>
      </w:r>
      <w:r w:rsidRPr="00DA4FAB">
        <w:rPr>
          <w:rFonts w:ascii="FangSong_GB2312" w:eastAsia="FangSong_GB2312" w:hAnsi="KaiTi" w:hint="eastAsia"/>
          <w:sz w:val="32"/>
          <w:szCs w:val="32"/>
        </w:rPr>
        <w:t>身份证、</w:t>
      </w:r>
      <w:r>
        <w:rPr>
          <w:rFonts w:ascii="FangSong_GB2312" w:eastAsia="FangSong_GB2312" w:hAnsi="KaiTi" w:hint="eastAsia"/>
          <w:sz w:val="32"/>
          <w:szCs w:val="32"/>
        </w:rPr>
        <w:t>户口本、</w:t>
      </w:r>
      <w:r w:rsidRPr="00DA4FAB">
        <w:rPr>
          <w:rFonts w:ascii="FangSong_GB2312" w:eastAsia="FangSong_GB2312" w:hAnsi="KaiTi" w:hint="eastAsia"/>
          <w:sz w:val="32"/>
          <w:szCs w:val="32"/>
        </w:rPr>
        <w:t>学历学位证书</w:t>
      </w:r>
      <w:r>
        <w:rPr>
          <w:rFonts w:ascii="FangSong_GB2312" w:eastAsia="FangSong_GB2312" w:hAnsi="KaiTi" w:hint="eastAsia"/>
          <w:sz w:val="32"/>
          <w:szCs w:val="32"/>
        </w:rPr>
        <w:t>、学历学位证书认证扫描件或复印件，</w:t>
      </w:r>
      <w:r w:rsidRPr="00FF7B42">
        <w:rPr>
          <w:rFonts w:ascii="FangSong_GB2312" w:eastAsia="FangSong_GB2312" w:hAnsi="KaiTi"/>
          <w:sz w:val="32"/>
          <w:szCs w:val="32"/>
        </w:rPr>
        <w:t>境内应届毕业生需提供落款时间为202</w:t>
      </w:r>
      <w:r>
        <w:rPr>
          <w:rFonts w:ascii="FangSong_GB2312" w:eastAsia="FangSong_GB2312" w:hAnsi="KaiTi" w:hint="eastAsia"/>
          <w:sz w:val="32"/>
          <w:szCs w:val="32"/>
        </w:rPr>
        <w:t>4</w:t>
      </w:r>
      <w:r w:rsidRPr="00FF7B42">
        <w:rPr>
          <w:rFonts w:ascii="FangSong_GB2312" w:eastAsia="FangSong_GB2312" w:hAnsi="KaiTi"/>
          <w:sz w:val="32"/>
          <w:szCs w:val="32"/>
        </w:rPr>
        <w:t>年9月1日以后的毕业生就业推荐表（函）（加盖学校</w:t>
      </w:r>
      <w:r w:rsidRPr="00FF7B42">
        <w:rPr>
          <w:rFonts w:ascii="FangSong_GB2312" w:eastAsia="FangSong_GB2312" w:hAnsi="KaiTi"/>
          <w:sz w:val="32"/>
          <w:szCs w:val="32"/>
        </w:rPr>
        <w:t>“</w:t>
      </w:r>
      <w:r w:rsidRPr="00FF7B42">
        <w:rPr>
          <w:rFonts w:ascii="FangSong_GB2312" w:eastAsia="FangSong_GB2312" w:hAnsi="KaiTi"/>
          <w:sz w:val="32"/>
          <w:szCs w:val="32"/>
        </w:rPr>
        <w:t>毕业生分配办公室</w:t>
      </w:r>
      <w:r w:rsidRPr="00FF7B42">
        <w:rPr>
          <w:rFonts w:ascii="FangSong_GB2312" w:eastAsia="FangSong_GB2312" w:hAnsi="KaiTi"/>
          <w:sz w:val="32"/>
          <w:szCs w:val="32"/>
        </w:rPr>
        <w:t>”</w:t>
      </w:r>
      <w:r w:rsidRPr="00FF7B42">
        <w:rPr>
          <w:rFonts w:ascii="FangSong_GB2312" w:eastAsia="FangSong_GB2312" w:hAnsi="KaiTi"/>
          <w:sz w:val="32"/>
          <w:szCs w:val="32"/>
        </w:rPr>
        <w:t>或</w:t>
      </w:r>
      <w:r w:rsidRPr="00FF7B42">
        <w:rPr>
          <w:rFonts w:ascii="FangSong_GB2312" w:eastAsia="FangSong_GB2312" w:hAnsi="KaiTi"/>
          <w:sz w:val="32"/>
          <w:szCs w:val="32"/>
        </w:rPr>
        <w:t>“</w:t>
      </w:r>
      <w:r w:rsidRPr="00FF7B42">
        <w:rPr>
          <w:rFonts w:ascii="FangSong_GB2312" w:eastAsia="FangSong_GB2312" w:hAnsi="KaiTi"/>
          <w:sz w:val="32"/>
          <w:szCs w:val="32"/>
        </w:rPr>
        <w:t>学生就业指导中心</w:t>
      </w:r>
      <w:r w:rsidRPr="00FF7B42">
        <w:rPr>
          <w:rFonts w:ascii="FangSong_GB2312" w:eastAsia="FangSong_GB2312" w:hAnsi="KaiTi"/>
          <w:sz w:val="32"/>
          <w:szCs w:val="32"/>
        </w:rPr>
        <w:t>”</w:t>
      </w:r>
      <w:r w:rsidRPr="00FF7B42">
        <w:rPr>
          <w:rFonts w:ascii="FangSong_GB2312" w:eastAsia="FangSong_GB2312" w:hAnsi="KaiTi"/>
          <w:sz w:val="32"/>
          <w:szCs w:val="32"/>
        </w:rPr>
        <w:t>或</w:t>
      </w:r>
      <w:r w:rsidRPr="00FF7B42">
        <w:rPr>
          <w:rFonts w:ascii="FangSong_GB2312" w:eastAsia="FangSong_GB2312" w:hAnsi="KaiTi"/>
          <w:sz w:val="32"/>
          <w:szCs w:val="32"/>
        </w:rPr>
        <w:t>“</w:t>
      </w:r>
      <w:r w:rsidRPr="00FF7B42">
        <w:rPr>
          <w:rFonts w:ascii="FangSong_GB2312" w:eastAsia="FangSong_GB2312" w:hAnsi="KaiTi"/>
          <w:sz w:val="32"/>
          <w:szCs w:val="32"/>
        </w:rPr>
        <w:t>学生处</w:t>
      </w:r>
      <w:r w:rsidRPr="00FF7B42">
        <w:rPr>
          <w:rFonts w:ascii="FangSong_GB2312" w:eastAsia="FangSong_GB2312" w:hAnsi="KaiTi"/>
          <w:sz w:val="32"/>
          <w:szCs w:val="32"/>
        </w:rPr>
        <w:t>”</w:t>
      </w:r>
      <w:r w:rsidRPr="00FF7B42">
        <w:rPr>
          <w:rFonts w:ascii="FangSong_GB2312" w:eastAsia="FangSong_GB2312" w:hAnsi="KaiTi"/>
          <w:sz w:val="32"/>
          <w:szCs w:val="32"/>
        </w:rPr>
        <w:t>公章，</w:t>
      </w:r>
      <w:r w:rsidRPr="00FF7B42">
        <w:rPr>
          <w:rFonts w:ascii="FangSong_GB2312" w:eastAsia="FangSong_GB2312" w:hAnsi="KaiTi"/>
          <w:sz w:val="32"/>
          <w:szCs w:val="32"/>
        </w:rPr>
        <w:lastRenderedPageBreak/>
        <w:t>研究生的推荐表加盖</w:t>
      </w:r>
      <w:r w:rsidRPr="00FF7B42">
        <w:rPr>
          <w:rFonts w:ascii="FangSong_GB2312" w:eastAsia="FangSong_GB2312" w:hAnsi="KaiTi"/>
          <w:sz w:val="32"/>
          <w:szCs w:val="32"/>
        </w:rPr>
        <w:t>“</w:t>
      </w:r>
      <w:r w:rsidRPr="00FF7B42">
        <w:rPr>
          <w:rFonts w:ascii="FangSong_GB2312" w:eastAsia="FangSong_GB2312" w:hAnsi="KaiTi"/>
          <w:sz w:val="32"/>
          <w:szCs w:val="32"/>
        </w:rPr>
        <w:t>研究生院&lt;处&gt;</w:t>
      </w:r>
      <w:r w:rsidRPr="00FF7B42">
        <w:rPr>
          <w:rFonts w:ascii="FangSong_GB2312" w:eastAsia="FangSong_GB2312" w:hAnsi="KaiTi"/>
          <w:sz w:val="32"/>
          <w:szCs w:val="32"/>
        </w:rPr>
        <w:t>”</w:t>
      </w:r>
      <w:r w:rsidRPr="00FF7B42">
        <w:rPr>
          <w:rFonts w:ascii="FangSong_GB2312" w:eastAsia="FangSong_GB2312" w:hAnsi="KaiTi"/>
          <w:sz w:val="32"/>
          <w:szCs w:val="32"/>
        </w:rPr>
        <w:t>的公章亦可。初审时无法开具的，由上述单位开具证明代替）、院系推荐意见（推荐表中已有的不需再提供）、成绩单（须教务处盖章）</w:t>
      </w:r>
      <w:r w:rsidRPr="00DA4FAB">
        <w:rPr>
          <w:rFonts w:ascii="FangSong_GB2312" w:eastAsia="FangSong_GB2312" w:hAnsi="KaiTi" w:hint="eastAsia"/>
          <w:sz w:val="32"/>
          <w:szCs w:val="32"/>
        </w:rPr>
        <w:t>；</w:t>
      </w:r>
    </w:p>
    <w:p w14:paraId="1EE1D805" w14:textId="77777777" w:rsidR="00E13BFF" w:rsidRDefault="00E13BFF" w:rsidP="00E13BFF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4.</w:t>
      </w:r>
      <w:r w:rsidRPr="00DA4FAB">
        <w:rPr>
          <w:rFonts w:ascii="FangSong_GB2312" w:eastAsia="FangSong_GB2312" w:hAnsi="KaiTi" w:hint="eastAsia"/>
          <w:sz w:val="32"/>
          <w:szCs w:val="32"/>
        </w:rPr>
        <w:t>教师资格证、职称证书</w:t>
      </w:r>
      <w:r>
        <w:rPr>
          <w:rFonts w:ascii="FangSong_GB2312" w:eastAsia="FangSong_GB2312" w:hAnsi="KaiTi" w:hint="eastAsia"/>
          <w:sz w:val="32"/>
          <w:szCs w:val="32"/>
        </w:rPr>
        <w:t>扫描件或复印件</w:t>
      </w:r>
      <w:r w:rsidRPr="00E76C06">
        <w:rPr>
          <w:rFonts w:ascii="FangSong_GB2312" w:eastAsia="FangSong_GB2312" w:hAnsi="KaiTi"/>
          <w:sz w:val="32"/>
          <w:szCs w:val="32"/>
        </w:rPr>
        <w:t>（应届毕业生不要求提供）</w:t>
      </w:r>
      <w:r w:rsidRPr="00DA4FAB">
        <w:rPr>
          <w:rFonts w:ascii="FangSong_GB2312" w:eastAsia="FangSong_GB2312" w:hAnsi="KaiTi" w:hint="eastAsia"/>
          <w:sz w:val="32"/>
          <w:szCs w:val="32"/>
        </w:rPr>
        <w:t>；</w:t>
      </w:r>
    </w:p>
    <w:p w14:paraId="5928F52E" w14:textId="77777777" w:rsidR="00E13BFF" w:rsidRDefault="00E13BFF" w:rsidP="00E13BFF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5.</w:t>
      </w:r>
      <w:r w:rsidRPr="00DA4FAB">
        <w:rPr>
          <w:rFonts w:ascii="FangSong_GB2312" w:eastAsia="FangSong_GB2312" w:hAnsi="KaiTi" w:hint="eastAsia"/>
          <w:sz w:val="32"/>
          <w:szCs w:val="32"/>
        </w:rPr>
        <w:t>英语</w:t>
      </w:r>
      <w:r>
        <w:rPr>
          <w:rFonts w:ascii="FangSong_GB2312" w:eastAsia="FangSong_GB2312" w:hAnsi="KaiTi" w:hint="eastAsia"/>
          <w:sz w:val="32"/>
          <w:szCs w:val="32"/>
        </w:rPr>
        <w:t>等级</w:t>
      </w:r>
      <w:r w:rsidRPr="00DA4FAB">
        <w:rPr>
          <w:rFonts w:ascii="FangSong_GB2312" w:eastAsia="FangSong_GB2312" w:hAnsi="KaiTi" w:hint="eastAsia"/>
          <w:sz w:val="32"/>
          <w:szCs w:val="32"/>
        </w:rPr>
        <w:t>证书</w:t>
      </w:r>
      <w:r>
        <w:rPr>
          <w:rFonts w:ascii="FangSong_GB2312" w:eastAsia="FangSong_GB2312" w:hAnsi="KaiTi" w:hint="eastAsia"/>
          <w:sz w:val="32"/>
          <w:szCs w:val="32"/>
        </w:rPr>
        <w:t>扫描件或复印件，包含</w:t>
      </w:r>
      <w:r w:rsidRPr="00A160CC">
        <w:rPr>
          <w:rFonts w:ascii="FangSong_GB2312" w:eastAsia="FangSong_GB2312" w:hAnsi="KaiTi" w:hint="eastAsia"/>
          <w:sz w:val="32"/>
          <w:szCs w:val="32"/>
        </w:rPr>
        <w:t>大学英语四、六级的可提供大学英语相应等级考试425分以上的成绩单，专业英语八级证书。在官方语言是英语的国家留学2年以上的留学生，报考</w:t>
      </w:r>
      <w:r>
        <w:rPr>
          <w:rFonts w:ascii="FangSong_GB2312" w:eastAsia="FangSong_GB2312" w:hAnsi="KaiTi" w:hint="eastAsia"/>
          <w:sz w:val="32"/>
          <w:szCs w:val="32"/>
        </w:rPr>
        <w:t>英语教师</w:t>
      </w:r>
      <w:r w:rsidRPr="00A160CC">
        <w:rPr>
          <w:rFonts w:ascii="FangSong_GB2312" w:eastAsia="FangSong_GB2312" w:hAnsi="KaiTi" w:hint="eastAsia"/>
          <w:sz w:val="32"/>
          <w:szCs w:val="32"/>
        </w:rPr>
        <w:t>岗位的，</w:t>
      </w:r>
      <w:r>
        <w:rPr>
          <w:rFonts w:ascii="FangSong_GB2312" w:eastAsia="FangSong_GB2312" w:hAnsi="KaiTi" w:hint="eastAsia"/>
          <w:sz w:val="32"/>
          <w:szCs w:val="32"/>
        </w:rPr>
        <w:t>还</w:t>
      </w:r>
      <w:r w:rsidRPr="00A160CC">
        <w:rPr>
          <w:rFonts w:ascii="FangSong_GB2312" w:eastAsia="FangSong_GB2312" w:hAnsi="KaiTi" w:hint="eastAsia"/>
          <w:sz w:val="32"/>
          <w:szCs w:val="32"/>
        </w:rPr>
        <w:t>需提供</w:t>
      </w:r>
      <w:r>
        <w:rPr>
          <w:rFonts w:ascii="FangSong_GB2312" w:eastAsia="FangSong_GB2312" w:hAnsi="KaiTi" w:hint="eastAsia"/>
          <w:sz w:val="32"/>
          <w:szCs w:val="32"/>
        </w:rPr>
        <w:t>托福</w:t>
      </w:r>
      <w:proofErr w:type="gramStart"/>
      <w:r>
        <w:rPr>
          <w:rFonts w:ascii="FangSong_GB2312" w:eastAsia="FangSong_GB2312" w:hAnsi="KaiTi" w:hint="eastAsia"/>
          <w:sz w:val="32"/>
          <w:szCs w:val="32"/>
        </w:rPr>
        <w:t>或雅思</w:t>
      </w:r>
      <w:proofErr w:type="gramEnd"/>
      <w:r>
        <w:rPr>
          <w:rFonts w:ascii="FangSong_GB2312" w:eastAsia="FangSong_GB2312" w:hAnsi="KaiTi" w:hint="eastAsia"/>
          <w:sz w:val="32"/>
          <w:szCs w:val="32"/>
        </w:rPr>
        <w:t>成绩单及</w:t>
      </w:r>
      <w:r w:rsidRPr="00A160CC">
        <w:rPr>
          <w:rFonts w:ascii="FangSong_GB2312" w:eastAsia="FangSong_GB2312" w:hAnsi="KaiTi" w:hint="eastAsia"/>
          <w:sz w:val="32"/>
          <w:szCs w:val="32"/>
        </w:rPr>
        <w:t>留学证明资料</w:t>
      </w:r>
      <w:r>
        <w:rPr>
          <w:rFonts w:ascii="Calibri" w:eastAsia="FangSong_GB2312" w:hAnsi="Calibri" w:cs="Calibri" w:hint="eastAsia"/>
          <w:sz w:val="32"/>
          <w:szCs w:val="32"/>
        </w:rPr>
        <w:t>；</w:t>
      </w:r>
    </w:p>
    <w:p w14:paraId="1352DCDA" w14:textId="77777777" w:rsidR="00E13BFF" w:rsidRDefault="00E13BFF" w:rsidP="00E13BFF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/>
          <w:sz w:val="32"/>
          <w:szCs w:val="32"/>
        </w:rPr>
        <w:t>6.</w:t>
      </w:r>
      <w:r w:rsidRPr="00DA4FAB">
        <w:rPr>
          <w:rFonts w:ascii="FangSong_GB2312" w:eastAsia="FangSong_GB2312" w:hAnsi="KaiTi" w:hint="eastAsia"/>
          <w:sz w:val="32"/>
          <w:szCs w:val="32"/>
        </w:rPr>
        <w:t>课题、专著和发表论文的</w:t>
      </w:r>
      <w:r>
        <w:rPr>
          <w:rFonts w:ascii="FangSong_GB2312" w:eastAsia="FangSong_GB2312" w:hAnsi="KaiTi" w:hint="eastAsia"/>
          <w:sz w:val="32"/>
          <w:szCs w:val="32"/>
        </w:rPr>
        <w:t>扫描件或复印件</w:t>
      </w:r>
      <w:r w:rsidRPr="00DA4FAB">
        <w:rPr>
          <w:rFonts w:ascii="FangSong_GB2312" w:eastAsia="FangSong_GB2312" w:hAnsi="KaiTi" w:hint="eastAsia"/>
          <w:sz w:val="32"/>
          <w:szCs w:val="32"/>
        </w:rPr>
        <w:t>；</w:t>
      </w:r>
    </w:p>
    <w:p w14:paraId="6CEF4353" w14:textId="77777777" w:rsidR="00E13BFF" w:rsidRPr="00C225BE" w:rsidRDefault="00E13BFF" w:rsidP="00E13BFF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 w:hint="eastAsia"/>
          <w:sz w:val="32"/>
          <w:szCs w:val="32"/>
        </w:rPr>
        <w:t>7</w:t>
      </w:r>
      <w:r>
        <w:rPr>
          <w:rFonts w:ascii="FangSong_GB2312" w:eastAsia="FangSong_GB2312" w:hAnsi="KaiTi"/>
          <w:sz w:val="32"/>
          <w:szCs w:val="32"/>
        </w:rPr>
        <w:t>.</w:t>
      </w:r>
      <w:r w:rsidRPr="00C225BE">
        <w:rPr>
          <w:rFonts w:ascii="FangSong_GB2312" w:eastAsia="FangSong_GB2312" w:hAnsi="KaiTi" w:hint="eastAsia"/>
          <w:sz w:val="32"/>
          <w:szCs w:val="32"/>
        </w:rPr>
        <w:t>其他个人认为有必要提交的材料</w:t>
      </w:r>
      <w:r>
        <w:rPr>
          <w:rFonts w:ascii="FangSong_GB2312" w:eastAsia="FangSong_GB2312" w:hAnsi="KaiTi" w:hint="eastAsia"/>
          <w:sz w:val="32"/>
          <w:szCs w:val="32"/>
        </w:rPr>
        <w:t>扫描件或复印件</w:t>
      </w:r>
      <w:r w:rsidRPr="00C225BE">
        <w:rPr>
          <w:rFonts w:ascii="FangSong_GB2312" w:eastAsia="FangSong_GB2312" w:hAnsi="KaiTi" w:hint="eastAsia"/>
          <w:sz w:val="32"/>
          <w:szCs w:val="32"/>
        </w:rPr>
        <w:t>。</w:t>
      </w:r>
    </w:p>
    <w:p w14:paraId="1CED84C9" w14:textId="17445AD3" w:rsidR="002D0EBC" w:rsidRDefault="002D0EBC" w:rsidP="002D0EBC">
      <w:pPr>
        <w:spacing w:line="579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四、报名注意事项</w:t>
      </w:r>
    </w:p>
    <w:p w14:paraId="5F0BC931" w14:textId="77777777" w:rsidR="002D0EBC" w:rsidRPr="00C225BE" w:rsidRDefault="002D0EBC" w:rsidP="002D0EBC">
      <w:pPr>
        <w:spacing w:line="579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（一）</w:t>
      </w:r>
      <w:r w:rsidRPr="00C225BE">
        <w:rPr>
          <w:rFonts w:ascii="SimHei" w:eastAsia="SimHei" w:hAnsi="SimHei" w:hint="eastAsia"/>
          <w:sz w:val="32"/>
          <w:szCs w:val="32"/>
        </w:rPr>
        <w:t>简历投递方式（两种方式选择其一）</w:t>
      </w:r>
    </w:p>
    <w:p w14:paraId="62324327" w14:textId="0DABC66F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 w:hint="eastAsia"/>
          <w:sz w:val="32"/>
          <w:szCs w:val="32"/>
        </w:rPr>
        <w:t>1</w:t>
      </w:r>
      <w:r>
        <w:rPr>
          <w:rFonts w:ascii="FangSong_GB2312" w:eastAsia="FangSong_GB2312" w:hAnsi="KaiTi"/>
          <w:sz w:val="32"/>
          <w:szCs w:val="32"/>
        </w:rPr>
        <w:t>.</w:t>
      </w:r>
      <w:r>
        <w:rPr>
          <w:rFonts w:ascii="FangSong_GB2312" w:eastAsia="FangSong_GB2312" w:hAnsi="KaiTi" w:hint="eastAsia"/>
          <w:sz w:val="32"/>
          <w:szCs w:val="32"/>
        </w:rPr>
        <w:t>电子报名材料投递</w:t>
      </w:r>
      <w:r w:rsidRPr="00DA4FAB">
        <w:rPr>
          <w:rFonts w:ascii="FangSong_GB2312" w:eastAsia="FangSong_GB2312" w:hAnsi="KaiTi" w:hint="eastAsia"/>
          <w:sz w:val="32"/>
          <w:szCs w:val="32"/>
        </w:rPr>
        <w:t>邮箱：</w:t>
      </w:r>
      <w:proofErr w:type="spellStart"/>
      <w:r w:rsidR="004F2905" w:rsidRPr="004F2905">
        <w:rPr>
          <w:rFonts w:ascii="FangSong_GB2312" w:eastAsia="FangSong_GB2312" w:hAnsi="KaiTi" w:hint="eastAsia"/>
          <w:sz w:val="32"/>
          <w:szCs w:val="32"/>
        </w:rPr>
        <w:t>hr@szmdsyxx.wecom.work</w:t>
      </w:r>
      <w:proofErr w:type="spellEnd"/>
      <w:r>
        <w:rPr>
          <w:rFonts w:ascii="FangSong_GB2312" w:eastAsia="FangSong_GB2312" w:hAnsi="KaiTi" w:hint="eastAsia"/>
          <w:sz w:val="32"/>
          <w:szCs w:val="32"/>
        </w:rPr>
        <w:t>（</w:t>
      </w:r>
      <w:r w:rsidRPr="00FF20B1">
        <w:rPr>
          <w:rFonts w:ascii="FangSong_GB2312" w:eastAsia="FangSong_GB2312" w:hAnsi="KaiTi" w:hint="eastAsia"/>
          <w:b/>
          <w:bCs/>
          <w:sz w:val="32"/>
          <w:szCs w:val="32"/>
        </w:rPr>
        <w:t>邮件主题请注明：应聘岗位+姓名+</w:t>
      </w:r>
      <w:r w:rsidR="000E4F1D" w:rsidRPr="00FF20B1">
        <w:rPr>
          <w:rFonts w:ascii="FangSong_GB2312" w:eastAsia="FangSong_GB2312" w:hAnsi="KaiTi" w:hint="eastAsia"/>
          <w:b/>
          <w:bCs/>
          <w:sz w:val="32"/>
          <w:szCs w:val="32"/>
        </w:rPr>
        <w:t>现工作单位</w:t>
      </w:r>
      <w:r w:rsidR="000E4F1D">
        <w:rPr>
          <w:rFonts w:ascii="FangSong_GB2312" w:eastAsia="FangSong_GB2312" w:hAnsi="KaiTi" w:hint="eastAsia"/>
          <w:b/>
          <w:bCs/>
          <w:sz w:val="32"/>
          <w:szCs w:val="32"/>
        </w:rPr>
        <w:t>/毕业院校</w:t>
      </w:r>
      <w:r w:rsidRPr="00FF20B1">
        <w:rPr>
          <w:rFonts w:ascii="FangSong_GB2312" w:eastAsia="FangSong_GB2312" w:hAnsi="KaiTi" w:hint="eastAsia"/>
          <w:b/>
          <w:bCs/>
          <w:sz w:val="32"/>
          <w:szCs w:val="32"/>
        </w:rPr>
        <w:t>+联系方式</w:t>
      </w:r>
      <w:r>
        <w:rPr>
          <w:rFonts w:ascii="FangSong_GB2312" w:eastAsia="FangSong_GB2312" w:hAnsi="KaiTi" w:hint="eastAsia"/>
          <w:sz w:val="32"/>
          <w:szCs w:val="32"/>
        </w:rPr>
        <w:t>）</w:t>
      </w:r>
    </w:p>
    <w:p w14:paraId="3D470DA7" w14:textId="25148634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>
        <w:rPr>
          <w:rFonts w:ascii="FangSong_GB2312" w:eastAsia="FangSong_GB2312" w:hAnsi="KaiTi" w:hint="eastAsia"/>
          <w:sz w:val="32"/>
          <w:szCs w:val="32"/>
        </w:rPr>
        <w:t>2</w:t>
      </w:r>
      <w:r>
        <w:rPr>
          <w:rFonts w:ascii="FangSong_GB2312" w:eastAsia="FangSong_GB2312" w:hAnsi="KaiTi"/>
          <w:sz w:val="32"/>
          <w:szCs w:val="32"/>
        </w:rPr>
        <w:t>.</w:t>
      </w:r>
      <w:r>
        <w:rPr>
          <w:rFonts w:ascii="FangSong_GB2312" w:eastAsia="FangSong_GB2312" w:hAnsi="KaiTi" w:hint="eastAsia"/>
          <w:sz w:val="32"/>
          <w:szCs w:val="32"/>
        </w:rPr>
        <w:t>纸质材料</w:t>
      </w:r>
      <w:r w:rsidRPr="00DA4FAB">
        <w:rPr>
          <w:rFonts w:ascii="FangSong_GB2312" w:eastAsia="FangSong_GB2312" w:hAnsi="KaiTi" w:hint="eastAsia"/>
          <w:sz w:val="32"/>
          <w:szCs w:val="32"/>
        </w:rPr>
        <w:t>邮寄地址：广东省深圳市福田区香蜜湖路3010号深圳明德实验学校</w:t>
      </w:r>
      <w:r>
        <w:rPr>
          <w:rFonts w:ascii="FangSong_GB2312" w:eastAsia="FangSong_GB2312" w:hAnsi="KaiTi" w:hint="eastAsia"/>
          <w:sz w:val="32"/>
          <w:szCs w:val="32"/>
        </w:rPr>
        <w:t>（集团）</w:t>
      </w:r>
      <w:r w:rsidR="00607561">
        <w:rPr>
          <w:rFonts w:ascii="FangSong_GB2312" w:eastAsia="FangSong_GB2312" w:hAnsi="KaiTi" w:hint="eastAsia"/>
          <w:sz w:val="32"/>
          <w:szCs w:val="32"/>
        </w:rPr>
        <w:t>校务中心（党办）</w:t>
      </w:r>
      <w:r w:rsidRPr="00DA4FAB">
        <w:rPr>
          <w:rFonts w:ascii="FangSong_GB2312" w:eastAsia="FangSong_GB2312" w:hAnsi="KaiTi" w:hint="eastAsia"/>
          <w:sz w:val="32"/>
          <w:szCs w:val="32"/>
        </w:rPr>
        <w:t>张老师（收），邮编：518000</w:t>
      </w:r>
    </w:p>
    <w:p w14:paraId="69E39B61" w14:textId="77777777" w:rsidR="002D0EBC" w:rsidRPr="00D74ECE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2A0ACF">
        <w:rPr>
          <w:rFonts w:ascii="SimHei" w:eastAsia="SimHei" w:hAnsi="SimHei" w:hint="eastAsia"/>
          <w:sz w:val="32"/>
          <w:szCs w:val="32"/>
        </w:rPr>
        <w:t>（二）</w:t>
      </w:r>
      <w:r w:rsidRPr="00D74ECE">
        <w:rPr>
          <w:rFonts w:ascii="FangSong_GB2312" w:eastAsia="FangSong_GB2312" w:hAnsi="KaiTi" w:hint="eastAsia"/>
          <w:sz w:val="32"/>
          <w:szCs w:val="32"/>
        </w:rPr>
        <w:t>每人限报</w:t>
      </w:r>
      <w:r>
        <w:rPr>
          <w:rFonts w:ascii="FangSong_GB2312" w:eastAsia="FangSong_GB2312" w:hAnsi="KaiTi" w:hint="eastAsia"/>
          <w:sz w:val="32"/>
          <w:szCs w:val="32"/>
        </w:rPr>
        <w:t>名</w:t>
      </w:r>
      <w:r w:rsidRPr="00D74ECE">
        <w:rPr>
          <w:rFonts w:ascii="FangSong_GB2312" w:eastAsia="FangSong_GB2312" w:hAnsi="KaiTi" w:hint="eastAsia"/>
          <w:sz w:val="32"/>
          <w:szCs w:val="32"/>
        </w:rPr>
        <w:t>1个岗位。</w:t>
      </w:r>
      <w:r w:rsidRPr="00D74ECE">
        <w:rPr>
          <w:rFonts w:ascii="Calibri" w:eastAsia="FangSong_GB2312" w:hAnsi="Calibri" w:cs="Calibri"/>
          <w:sz w:val="32"/>
          <w:szCs w:val="32"/>
        </w:rPr>
        <w:t> </w:t>
      </w:r>
    </w:p>
    <w:p w14:paraId="5BCCBEAA" w14:textId="6748E383" w:rsidR="002D0EBC" w:rsidRPr="00D74ECE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2A0ACF">
        <w:rPr>
          <w:rFonts w:ascii="SimHei" w:eastAsia="SimHei" w:hAnsi="SimHei" w:hint="eastAsia"/>
          <w:sz w:val="32"/>
          <w:szCs w:val="32"/>
        </w:rPr>
        <w:t>（三）</w:t>
      </w:r>
      <w:r w:rsidRPr="00D74ECE">
        <w:rPr>
          <w:rFonts w:ascii="FangSong_GB2312" w:eastAsia="FangSong_GB2312" w:hAnsi="KaiTi" w:hint="eastAsia"/>
          <w:sz w:val="32"/>
          <w:szCs w:val="32"/>
        </w:rPr>
        <w:t>报</w:t>
      </w:r>
      <w:r>
        <w:rPr>
          <w:rFonts w:ascii="FangSong_GB2312" w:eastAsia="FangSong_GB2312" w:hAnsi="KaiTi" w:hint="eastAsia"/>
          <w:sz w:val="32"/>
          <w:szCs w:val="32"/>
        </w:rPr>
        <w:t>名</w:t>
      </w:r>
      <w:r w:rsidRPr="00D74ECE">
        <w:rPr>
          <w:rFonts w:ascii="FangSong_GB2312" w:eastAsia="FangSong_GB2312" w:hAnsi="KaiTi" w:hint="eastAsia"/>
          <w:sz w:val="32"/>
          <w:szCs w:val="32"/>
        </w:rPr>
        <w:t>者提供的联系电话应准确无误并及时接听，确保能够及时联系；因提供错误联系信息或无法及时联系造成的后果由报考者本人承担。</w:t>
      </w:r>
      <w:r w:rsidR="004F2905">
        <w:rPr>
          <w:rFonts w:ascii="FangSong_GB2312" w:eastAsia="FangSong_GB2312" w:hAnsi="KaiTi" w:hint="eastAsia"/>
          <w:sz w:val="32"/>
          <w:szCs w:val="32"/>
        </w:rPr>
        <w:t>我校将对应聘者个人信息严格</w:t>
      </w:r>
      <w:r w:rsidR="004F2905">
        <w:rPr>
          <w:rFonts w:ascii="FangSong_GB2312" w:eastAsia="FangSong_GB2312" w:hAnsi="KaiTi" w:hint="eastAsia"/>
          <w:sz w:val="32"/>
          <w:szCs w:val="32"/>
        </w:rPr>
        <w:lastRenderedPageBreak/>
        <w:t>保密，如未收到学校通知者视为未入围。</w:t>
      </w:r>
    </w:p>
    <w:p w14:paraId="7370A9BF" w14:textId="77777777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SimSun" w:cs="SimSun"/>
          <w:sz w:val="32"/>
          <w:szCs w:val="32"/>
        </w:rPr>
      </w:pPr>
      <w:r w:rsidRPr="002A0ACF">
        <w:rPr>
          <w:rFonts w:ascii="SimHei" w:eastAsia="SimHei" w:hAnsi="SimHei" w:hint="eastAsia"/>
          <w:sz w:val="32"/>
          <w:szCs w:val="32"/>
        </w:rPr>
        <w:t>（四）</w:t>
      </w:r>
      <w:r w:rsidRPr="00BC66B0">
        <w:rPr>
          <w:rFonts w:ascii="FangSong_GB2312" w:eastAsia="FangSong_GB2312" w:hAnsi="KaiTi" w:hint="eastAsia"/>
          <w:sz w:val="32"/>
          <w:szCs w:val="32"/>
        </w:rPr>
        <w:t>咨询电话：</w:t>
      </w:r>
      <w:r w:rsidRPr="00DA4FAB">
        <w:rPr>
          <w:rFonts w:ascii="FangSong_GB2312" w:eastAsia="FangSong_GB2312" w:hAnsi="KaiTi" w:hint="eastAsia"/>
          <w:sz w:val="32"/>
          <w:szCs w:val="32"/>
        </w:rPr>
        <w:t>0755-23964586</w:t>
      </w:r>
      <w:r w:rsidRPr="00BC66B0">
        <w:rPr>
          <w:rFonts w:ascii="Calibri" w:eastAsia="FangSong_GB2312" w:hAnsi="Calibri" w:cs="Calibri"/>
          <w:sz w:val="32"/>
          <w:szCs w:val="32"/>
        </w:rPr>
        <w:t> </w:t>
      </w:r>
    </w:p>
    <w:p w14:paraId="58BB6536" w14:textId="345D1EBB" w:rsidR="002D0EBC" w:rsidRDefault="002D0EBC" w:rsidP="002D0EBC">
      <w:pPr>
        <w:spacing w:line="579" w:lineRule="exact"/>
        <w:ind w:firstLineChars="200" w:firstLine="640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 xml:space="preserve">                         </w:t>
      </w:r>
    </w:p>
    <w:p w14:paraId="2826A036" w14:textId="77777777" w:rsidR="002D0EBC" w:rsidRPr="00DA4FAB" w:rsidRDefault="002D0EBC" w:rsidP="002D0EBC">
      <w:pPr>
        <w:spacing w:line="579" w:lineRule="exact"/>
        <w:ind w:firstLineChars="200" w:firstLine="640"/>
        <w:jc w:val="right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 xml:space="preserve">深圳明德实验学校 </w:t>
      </w:r>
      <w:r>
        <w:rPr>
          <w:rFonts w:ascii="FangSong_GB2312" w:eastAsia="FangSong_GB2312" w:hAnsi="KaiTi" w:hint="eastAsia"/>
          <w:sz w:val="32"/>
          <w:szCs w:val="32"/>
        </w:rPr>
        <w:t>（集团）</w:t>
      </w:r>
      <w:r w:rsidRPr="00DA4FAB">
        <w:rPr>
          <w:rFonts w:ascii="FangSong_GB2312" w:eastAsia="FangSong_GB2312" w:hAnsi="KaiTi" w:hint="eastAsia"/>
          <w:sz w:val="32"/>
          <w:szCs w:val="32"/>
        </w:rPr>
        <w:t xml:space="preserve">  </w:t>
      </w:r>
    </w:p>
    <w:p w14:paraId="02B59C22" w14:textId="20254940" w:rsidR="00E639CD" w:rsidRDefault="002D0EBC" w:rsidP="00B60A4E">
      <w:pPr>
        <w:pStyle w:val="a7"/>
        <w:spacing w:line="579" w:lineRule="exact"/>
        <w:ind w:left="1280" w:firstLine="640"/>
        <w:rPr>
          <w:rFonts w:ascii="FangSong_GB2312" w:eastAsia="FangSong_GB2312" w:hAnsi="KaiTi"/>
          <w:sz w:val="32"/>
          <w:szCs w:val="32"/>
        </w:rPr>
      </w:pPr>
      <w:r w:rsidRPr="00DA4FAB">
        <w:rPr>
          <w:rFonts w:ascii="FangSong_GB2312" w:eastAsia="FangSong_GB2312" w:hAnsi="KaiTi" w:hint="eastAsia"/>
          <w:sz w:val="32"/>
          <w:szCs w:val="32"/>
        </w:rPr>
        <w:t xml:space="preserve">                   </w:t>
      </w:r>
      <w:r w:rsidR="004F2905">
        <w:rPr>
          <w:rFonts w:ascii="FangSong_GB2312" w:eastAsia="FangSong_GB2312" w:hAnsi="KaiTi" w:hint="eastAsia"/>
          <w:sz w:val="32"/>
          <w:szCs w:val="32"/>
        </w:rPr>
        <w:t>202</w:t>
      </w:r>
      <w:r w:rsidR="00607561">
        <w:rPr>
          <w:rFonts w:ascii="FangSong_GB2312" w:eastAsia="FangSong_GB2312" w:hAnsi="KaiTi" w:hint="eastAsia"/>
          <w:sz w:val="32"/>
          <w:szCs w:val="32"/>
        </w:rPr>
        <w:t>5</w:t>
      </w:r>
      <w:r w:rsidRPr="00DA4FAB">
        <w:rPr>
          <w:rFonts w:ascii="FangSong_GB2312" w:eastAsia="FangSong_GB2312" w:hAnsi="KaiTi" w:hint="eastAsia"/>
          <w:sz w:val="32"/>
          <w:szCs w:val="32"/>
        </w:rPr>
        <w:t>年</w:t>
      </w:r>
      <w:r w:rsidR="00607561">
        <w:rPr>
          <w:rFonts w:ascii="FangSong_GB2312" w:eastAsia="FangSong_GB2312" w:hAnsi="KaiTi" w:hint="eastAsia"/>
          <w:sz w:val="32"/>
          <w:szCs w:val="32"/>
        </w:rPr>
        <w:t>6</w:t>
      </w:r>
      <w:r w:rsidRPr="00DA4FAB">
        <w:rPr>
          <w:rFonts w:ascii="FangSong_GB2312" w:eastAsia="FangSong_GB2312" w:hAnsi="KaiTi" w:hint="eastAsia"/>
          <w:sz w:val="32"/>
          <w:szCs w:val="32"/>
        </w:rPr>
        <w:t>月</w:t>
      </w:r>
      <w:r w:rsidR="00816647">
        <w:rPr>
          <w:rFonts w:ascii="FangSong_GB2312" w:eastAsia="FangSong_GB2312" w:hAnsi="KaiTi" w:hint="eastAsia"/>
          <w:sz w:val="32"/>
          <w:szCs w:val="32"/>
        </w:rPr>
        <w:t>5</w:t>
      </w:r>
      <w:r w:rsidRPr="00DA4FAB">
        <w:rPr>
          <w:rFonts w:ascii="FangSong_GB2312" w:eastAsia="FangSong_GB2312" w:hAnsi="KaiTi" w:hint="eastAsia"/>
          <w:sz w:val="32"/>
          <w:szCs w:val="32"/>
        </w:rPr>
        <w:t>日</w:t>
      </w:r>
    </w:p>
    <w:p w14:paraId="7DF87243" w14:textId="77777777" w:rsidR="00B60A4E" w:rsidRDefault="00B60A4E" w:rsidP="00B60A4E">
      <w:pPr>
        <w:spacing w:line="579" w:lineRule="exact"/>
      </w:pPr>
    </w:p>
    <w:p w14:paraId="33CE1873" w14:textId="048CC9E0" w:rsidR="00B60A4E" w:rsidRDefault="00B60A4E">
      <w:pPr>
        <w:widowControl/>
        <w:jc w:val="left"/>
      </w:pPr>
      <w:r>
        <w:br w:type="page"/>
      </w:r>
    </w:p>
    <w:p w14:paraId="29DEB4B4" w14:textId="77777777" w:rsidR="00E233D6" w:rsidRDefault="00E233D6" w:rsidP="00B60A4E">
      <w:pPr>
        <w:spacing w:line="579" w:lineRule="exact"/>
        <w:sectPr w:rsidR="00E233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4031E1" w14:textId="77777777" w:rsidR="008E022C" w:rsidRPr="00F90E9D" w:rsidRDefault="008E022C" w:rsidP="008E022C">
      <w:pPr>
        <w:spacing w:line="480" w:lineRule="auto"/>
        <w:jc w:val="center"/>
        <w:rPr>
          <w:rFonts w:ascii="SimHei" w:eastAsia="SimHei" w:hint="eastAsia"/>
          <w:b/>
          <w:sz w:val="44"/>
          <w:szCs w:val="44"/>
        </w:rPr>
      </w:pPr>
      <w:r w:rsidRPr="0099738B">
        <w:rPr>
          <w:rFonts w:ascii="SimHei" w:eastAsia="SimHei" w:hint="eastAsia"/>
          <w:b/>
          <w:sz w:val="44"/>
          <w:szCs w:val="44"/>
        </w:rPr>
        <w:lastRenderedPageBreak/>
        <w:t>深圳明德实验学校</w:t>
      </w:r>
      <w:r>
        <w:rPr>
          <w:rFonts w:ascii="SimHei" w:eastAsia="SimHei" w:hint="eastAsia"/>
          <w:b/>
          <w:sz w:val="44"/>
          <w:szCs w:val="44"/>
        </w:rPr>
        <w:t>（集团）2025年教师应聘</w:t>
      </w:r>
      <w:r w:rsidRPr="0099738B">
        <w:rPr>
          <w:rFonts w:ascii="SimHei" w:eastAsia="SimHei" w:hint="eastAsia"/>
          <w:b/>
          <w:sz w:val="44"/>
          <w:szCs w:val="44"/>
        </w:rPr>
        <w:t>表</w:t>
      </w:r>
    </w:p>
    <w:tbl>
      <w:tblPr>
        <w:tblW w:w="10793" w:type="dxa"/>
        <w:tblInd w:w="-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861"/>
        <w:gridCol w:w="552"/>
        <w:gridCol w:w="677"/>
        <w:gridCol w:w="349"/>
        <w:gridCol w:w="1441"/>
        <w:gridCol w:w="1300"/>
        <w:gridCol w:w="140"/>
        <w:gridCol w:w="1439"/>
        <w:gridCol w:w="1511"/>
      </w:tblGrid>
      <w:tr w:rsidR="008E022C" w:rsidRPr="00225B6D" w14:paraId="01AD0903" w14:textId="77777777" w:rsidTr="00BE28D7">
        <w:trPr>
          <w:trHeight w:hRule="exact" w:val="450"/>
        </w:trPr>
        <w:tc>
          <w:tcPr>
            <w:tcW w:w="1523" w:type="dxa"/>
          </w:tcPr>
          <w:p w14:paraId="72C63F08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姓    名</w:t>
            </w:r>
          </w:p>
        </w:tc>
        <w:tc>
          <w:tcPr>
            <w:tcW w:w="1861" w:type="dxa"/>
          </w:tcPr>
          <w:p w14:paraId="3A6CFBE2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78" w:type="dxa"/>
            <w:gridSpan w:val="3"/>
          </w:tcPr>
          <w:p w14:paraId="0207EF30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性   别</w:t>
            </w:r>
          </w:p>
        </w:tc>
        <w:tc>
          <w:tcPr>
            <w:tcW w:w="1441" w:type="dxa"/>
          </w:tcPr>
          <w:p w14:paraId="056FAF00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40" w:type="dxa"/>
            <w:gridSpan w:val="2"/>
          </w:tcPr>
          <w:p w14:paraId="28994D13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出生年月</w:t>
            </w:r>
          </w:p>
        </w:tc>
        <w:tc>
          <w:tcPr>
            <w:tcW w:w="1439" w:type="dxa"/>
          </w:tcPr>
          <w:p w14:paraId="1C2E939C" w14:textId="77777777" w:rsidR="008E022C" w:rsidRPr="00A15DFE" w:rsidRDefault="008E022C" w:rsidP="00BD6BC6">
            <w:pPr>
              <w:spacing w:line="384" w:lineRule="auto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41E1775D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照片</w:t>
            </w:r>
          </w:p>
        </w:tc>
      </w:tr>
      <w:tr w:rsidR="008E022C" w:rsidRPr="00225B6D" w14:paraId="71B69609" w14:textId="77777777" w:rsidTr="00BE28D7">
        <w:trPr>
          <w:trHeight w:hRule="exact" w:val="407"/>
        </w:trPr>
        <w:tc>
          <w:tcPr>
            <w:tcW w:w="1523" w:type="dxa"/>
          </w:tcPr>
          <w:p w14:paraId="663F6831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籍    贯</w:t>
            </w:r>
          </w:p>
        </w:tc>
        <w:tc>
          <w:tcPr>
            <w:tcW w:w="1861" w:type="dxa"/>
          </w:tcPr>
          <w:p w14:paraId="298D112C" w14:textId="77777777" w:rsidR="008E022C" w:rsidRPr="00A15DFE" w:rsidRDefault="008E022C" w:rsidP="00BD6BC6">
            <w:pPr>
              <w:spacing w:line="384" w:lineRule="auto"/>
              <w:rPr>
                <w:rFonts w:ascii="SimHei" w:eastAsia="SimHei" w:hAnsi="SimHei"/>
                <w:sz w:val="24"/>
              </w:rPr>
            </w:pPr>
            <w:r w:rsidRPr="00A15DFE">
              <w:rPr>
                <w:rFonts w:ascii="SimHei" w:eastAsia="SimHei" w:hAnsi="SimHei"/>
                <w:sz w:val="24"/>
              </w:rPr>
              <w:t xml:space="preserve">  </w:t>
            </w:r>
            <w:r w:rsidRPr="00A15DFE">
              <w:rPr>
                <w:rFonts w:ascii="SimHei" w:eastAsia="SimHei" w:hAnsi="SimHei" w:hint="eastAsia"/>
                <w:sz w:val="24"/>
              </w:rPr>
              <w:t xml:space="preserve">     </w:t>
            </w:r>
          </w:p>
        </w:tc>
        <w:tc>
          <w:tcPr>
            <w:tcW w:w="1578" w:type="dxa"/>
            <w:gridSpan w:val="3"/>
          </w:tcPr>
          <w:p w14:paraId="23D888A6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户籍所在地</w:t>
            </w:r>
          </w:p>
        </w:tc>
        <w:tc>
          <w:tcPr>
            <w:tcW w:w="1441" w:type="dxa"/>
          </w:tcPr>
          <w:p w14:paraId="44FEFC9B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14:paraId="052D97E9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政治面貌</w:t>
            </w:r>
          </w:p>
        </w:tc>
        <w:tc>
          <w:tcPr>
            <w:tcW w:w="1439" w:type="dxa"/>
          </w:tcPr>
          <w:p w14:paraId="412971B4" w14:textId="77777777" w:rsidR="008E022C" w:rsidRPr="00A15DFE" w:rsidRDefault="008E022C" w:rsidP="00BD6BC6">
            <w:pPr>
              <w:spacing w:line="384" w:lineRule="auto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6DFBD8BC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24"/>
              </w:rPr>
            </w:pPr>
          </w:p>
        </w:tc>
      </w:tr>
      <w:tr w:rsidR="008E022C" w:rsidRPr="00225B6D" w14:paraId="705F1417" w14:textId="77777777" w:rsidTr="00BE28D7">
        <w:trPr>
          <w:trHeight w:hRule="exact" w:val="413"/>
        </w:trPr>
        <w:tc>
          <w:tcPr>
            <w:tcW w:w="1523" w:type="dxa"/>
          </w:tcPr>
          <w:p w14:paraId="04A6CD49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婚姻状况</w:t>
            </w:r>
          </w:p>
        </w:tc>
        <w:tc>
          <w:tcPr>
            <w:tcW w:w="1861" w:type="dxa"/>
            <w:vAlign w:val="center"/>
          </w:tcPr>
          <w:p w14:paraId="0E1E204C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34C9AE9F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配偶工作地</w:t>
            </w:r>
          </w:p>
        </w:tc>
        <w:tc>
          <w:tcPr>
            <w:tcW w:w="1441" w:type="dxa"/>
            <w:vAlign w:val="center"/>
          </w:tcPr>
          <w:p w14:paraId="383CC747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14:paraId="0EB5CD81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微信号</w:t>
            </w:r>
          </w:p>
        </w:tc>
        <w:tc>
          <w:tcPr>
            <w:tcW w:w="1439" w:type="dxa"/>
          </w:tcPr>
          <w:p w14:paraId="6F99981D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726D90F6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8E022C" w:rsidRPr="00225B6D" w14:paraId="58DED70F" w14:textId="77777777" w:rsidTr="00BE28D7">
        <w:trPr>
          <w:trHeight w:hRule="exact" w:val="434"/>
        </w:trPr>
        <w:tc>
          <w:tcPr>
            <w:tcW w:w="1523" w:type="dxa"/>
          </w:tcPr>
          <w:p w14:paraId="0A92B7C3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应聘学科</w:t>
            </w:r>
          </w:p>
        </w:tc>
        <w:tc>
          <w:tcPr>
            <w:tcW w:w="1861" w:type="dxa"/>
          </w:tcPr>
          <w:p w14:paraId="39A05BA1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78" w:type="dxa"/>
            <w:gridSpan w:val="3"/>
          </w:tcPr>
          <w:p w14:paraId="57E7F445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  <w:r w:rsidRPr="00601E67">
              <w:rPr>
                <w:rFonts w:ascii="SimHei" w:eastAsia="SimHei" w:hAnsi="SimHei" w:hint="eastAsia"/>
                <w:b/>
                <w:sz w:val="24"/>
              </w:rPr>
              <w:t xml:space="preserve">职 </w:t>
            </w:r>
            <w:r w:rsidRPr="00601E67">
              <w:rPr>
                <w:rFonts w:ascii="SimHei" w:eastAsia="SimHei" w:hAnsi="SimHei"/>
                <w:b/>
                <w:sz w:val="24"/>
              </w:rPr>
              <w:t xml:space="preserve"> </w:t>
            </w:r>
            <w:r w:rsidRPr="00601E67">
              <w:rPr>
                <w:rFonts w:ascii="SimHei" w:eastAsia="SimHei" w:hAnsi="SimHei" w:hint="eastAsia"/>
                <w:b/>
                <w:sz w:val="24"/>
              </w:rPr>
              <w:t>称</w:t>
            </w:r>
          </w:p>
        </w:tc>
        <w:tc>
          <w:tcPr>
            <w:tcW w:w="1441" w:type="dxa"/>
          </w:tcPr>
          <w:p w14:paraId="7892F186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40" w:type="dxa"/>
            <w:gridSpan w:val="2"/>
          </w:tcPr>
          <w:p w14:paraId="3848A88D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英语水平</w:t>
            </w:r>
          </w:p>
        </w:tc>
        <w:tc>
          <w:tcPr>
            <w:tcW w:w="1439" w:type="dxa"/>
          </w:tcPr>
          <w:p w14:paraId="56770143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2E785197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</w:p>
        </w:tc>
      </w:tr>
      <w:tr w:rsidR="008E022C" w:rsidRPr="00225B6D" w14:paraId="37C1FF73" w14:textId="77777777" w:rsidTr="00BE28D7">
        <w:trPr>
          <w:trHeight w:val="415"/>
        </w:trPr>
        <w:tc>
          <w:tcPr>
            <w:tcW w:w="1523" w:type="dxa"/>
            <w:vAlign w:val="center"/>
          </w:tcPr>
          <w:p w14:paraId="77ED460B" w14:textId="77777777" w:rsidR="008E022C" w:rsidRPr="00E6267E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18"/>
                <w:szCs w:val="18"/>
              </w:rPr>
            </w:pPr>
            <w:r w:rsidRPr="00E6267E">
              <w:rPr>
                <w:rFonts w:ascii="SimHei" w:eastAsia="SimHei" w:hAnsi="SimHei" w:hint="eastAsia"/>
                <w:b/>
                <w:sz w:val="18"/>
                <w:szCs w:val="18"/>
              </w:rPr>
              <w:t>第一学历及学位</w:t>
            </w:r>
          </w:p>
        </w:tc>
        <w:tc>
          <w:tcPr>
            <w:tcW w:w="1861" w:type="dxa"/>
            <w:vAlign w:val="center"/>
          </w:tcPr>
          <w:p w14:paraId="64A50DE7" w14:textId="77777777" w:rsidR="008E022C" w:rsidRPr="00E6267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18"/>
                <w:szCs w:val="1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B134524" w14:textId="77777777" w:rsidR="008E022C" w:rsidRPr="00E6267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E6267E">
              <w:rPr>
                <w:rFonts w:ascii="SimHei" w:eastAsia="SimHei" w:hAnsi="SimHei" w:hint="eastAsia"/>
                <w:b/>
                <w:sz w:val="18"/>
                <w:szCs w:val="18"/>
              </w:rPr>
              <w:t>最高学历及学位</w:t>
            </w:r>
          </w:p>
        </w:tc>
        <w:tc>
          <w:tcPr>
            <w:tcW w:w="1441" w:type="dxa"/>
            <w:vAlign w:val="center"/>
          </w:tcPr>
          <w:p w14:paraId="1D5030F9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739175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身份证号</w:t>
            </w:r>
          </w:p>
        </w:tc>
        <w:tc>
          <w:tcPr>
            <w:tcW w:w="2950" w:type="dxa"/>
            <w:gridSpan w:val="2"/>
          </w:tcPr>
          <w:p w14:paraId="749FF68A" w14:textId="77777777" w:rsidR="008E022C" w:rsidRPr="00A15DFE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</w:p>
        </w:tc>
      </w:tr>
      <w:tr w:rsidR="008E022C" w:rsidRPr="00225B6D" w14:paraId="17706C16" w14:textId="77777777" w:rsidTr="00BE28D7">
        <w:trPr>
          <w:trHeight w:val="408"/>
        </w:trPr>
        <w:tc>
          <w:tcPr>
            <w:tcW w:w="1523" w:type="dxa"/>
          </w:tcPr>
          <w:p w14:paraId="2871A73C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  <w:r w:rsidRPr="00A15DFE">
              <w:rPr>
                <w:rFonts w:ascii="SimHei" w:eastAsia="SimHei" w:hAnsi="SimHei" w:hint="eastAsia"/>
                <w:b/>
                <w:sz w:val="24"/>
              </w:rPr>
              <w:t>联系电话</w:t>
            </w:r>
          </w:p>
        </w:tc>
        <w:tc>
          <w:tcPr>
            <w:tcW w:w="3439" w:type="dxa"/>
            <w:gridSpan w:val="4"/>
          </w:tcPr>
          <w:p w14:paraId="2B297513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441" w:type="dxa"/>
          </w:tcPr>
          <w:p w14:paraId="707D304B" w14:textId="77777777" w:rsidR="008E022C" w:rsidRPr="00FF3B2D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24"/>
              </w:rPr>
            </w:pPr>
            <w:r w:rsidRPr="00FF3B2D">
              <w:rPr>
                <w:rFonts w:ascii="SimHei" w:eastAsia="SimHei" w:hAnsi="SimHei" w:hint="eastAsia"/>
                <w:b/>
                <w:sz w:val="24"/>
              </w:rPr>
              <w:t>邮箱地址</w:t>
            </w:r>
          </w:p>
        </w:tc>
        <w:tc>
          <w:tcPr>
            <w:tcW w:w="4390" w:type="dxa"/>
            <w:gridSpan w:val="4"/>
          </w:tcPr>
          <w:p w14:paraId="0DB297A6" w14:textId="77777777" w:rsidR="008E022C" w:rsidRPr="00225B6D" w:rsidRDefault="008E022C" w:rsidP="00BD6BC6">
            <w:pPr>
              <w:spacing w:line="384" w:lineRule="auto"/>
              <w:jc w:val="center"/>
              <w:rPr>
                <w:b/>
                <w:sz w:val="24"/>
              </w:rPr>
            </w:pPr>
          </w:p>
        </w:tc>
      </w:tr>
      <w:tr w:rsidR="008E022C" w:rsidRPr="00225B6D" w14:paraId="5A085E35" w14:textId="77777777" w:rsidTr="00BE28D7">
        <w:trPr>
          <w:trHeight w:val="464"/>
        </w:trPr>
        <w:tc>
          <w:tcPr>
            <w:tcW w:w="1523" w:type="dxa"/>
            <w:vAlign w:val="center"/>
          </w:tcPr>
          <w:p w14:paraId="4EEF44FC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联系地址</w:t>
            </w:r>
          </w:p>
        </w:tc>
        <w:tc>
          <w:tcPr>
            <w:tcW w:w="9270" w:type="dxa"/>
            <w:gridSpan w:val="9"/>
            <w:vAlign w:val="center"/>
          </w:tcPr>
          <w:p w14:paraId="4C364BD7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</w:tr>
      <w:tr w:rsidR="008E022C" w:rsidRPr="00225B6D" w14:paraId="377A6B38" w14:textId="77777777" w:rsidTr="00BE28D7">
        <w:trPr>
          <w:trHeight w:val="286"/>
        </w:trPr>
        <w:tc>
          <w:tcPr>
            <w:tcW w:w="1523" w:type="dxa"/>
            <w:vMerge w:val="restart"/>
            <w:vAlign w:val="center"/>
          </w:tcPr>
          <w:p w14:paraId="0E12EEB3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学习经历</w:t>
            </w:r>
          </w:p>
          <w:p w14:paraId="075BFB88" w14:textId="77777777" w:rsidR="008E022C" w:rsidRPr="00043867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12"/>
              </w:rPr>
            </w:pPr>
            <w:r w:rsidRPr="0053109F">
              <w:rPr>
                <w:rFonts w:ascii="SimHei" w:eastAsia="SimHei" w:hint="eastAsia"/>
                <w:b/>
                <w:sz w:val="14"/>
                <w:szCs w:val="20"/>
              </w:rPr>
              <w:t>（从高中开始填起）</w:t>
            </w:r>
          </w:p>
        </w:tc>
        <w:tc>
          <w:tcPr>
            <w:tcW w:w="2413" w:type="dxa"/>
            <w:gridSpan w:val="2"/>
            <w:vAlign w:val="center"/>
          </w:tcPr>
          <w:p w14:paraId="6ECD5437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时间</w:t>
            </w:r>
          </w:p>
        </w:tc>
        <w:tc>
          <w:tcPr>
            <w:tcW w:w="3767" w:type="dxa"/>
            <w:gridSpan w:val="4"/>
            <w:vAlign w:val="center"/>
          </w:tcPr>
          <w:p w14:paraId="5624AA94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学校</w:t>
            </w:r>
          </w:p>
        </w:tc>
        <w:tc>
          <w:tcPr>
            <w:tcW w:w="3090" w:type="dxa"/>
            <w:gridSpan w:val="3"/>
            <w:vAlign w:val="center"/>
          </w:tcPr>
          <w:p w14:paraId="57B0DF7C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专业</w:t>
            </w:r>
          </w:p>
        </w:tc>
      </w:tr>
      <w:tr w:rsidR="008E022C" w:rsidRPr="00225B6D" w14:paraId="0516D5A3" w14:textId="77777777" w:rsidTr="00BE28D7">
        <w:trPr>
          <w:trHeight w:val="285"/>
        </w:trPr>
        <w:tc>
          <w:tcPr>
            <w:tcW w:w="1523" w:type="dxa"/>
            <w:vMerge/>
            <w:vAlign w:val="center"/>
          </w:tcPr>
          <w:p w14:paraId="6E700EA5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BEEBED5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11BEAFC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5712BE2E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</w:tr>
      <w:tr w:rsidR="008E022C" w:rsidRPr="00225B6D" w14:paraId="2BB10E36" w14:textId="77777777" w:rsidTr="00BE28D7">
        <w:trPr>
          <w:trHeight w:val="285"/>
        </w:trPr>
        <w:tc>
          <w:tcPr>
            <w:tcW w:w="1523" w:type="dxa"/>
            <w:vMerge/>
            <w:vAlign w:val="center"/>
          </w:tcPr>
          <w:p w14:paraId="580E8968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40BA47A7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455BA896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685F50F1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</w:tr>
      <w:tr w:rsidR="008E022C" w:rsidRPr="00225B6D" w14:paraId="77FF109B" w14:textId="77777777" w:rsidTr="00BE28D7">
        <w:trPr>
          <w:trHeight w:val="285"/>
        </w:trPr>
        <w:tc>
          <w:tcPr>
            <w:tcW w:w="1523" w:type="dxa"/>
            <w:vMerge/>
            <w:vAlign w:val="center"/>
          </w:tcPr>
          <w:p w14:paraId="427AED3B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0EBD272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1F50301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5F8121EB" w14:textId="77777777" w:rsidR="008E022C" w:rsidRPr="00225B6D" w:rsidRDefault="008E022C" w:rsidP="00BD6BC6">
            <w:pPr>
              <w:widowControl/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</w:p>
        </w:tc>
      </w:tr>
      <w:tr w:rsidR="008E022C" w:rsidRPr="00225B6D" w14:paraId="195478E3" w14:textId="77777777" w:rsidTr="00BE28D7">
        <w:trPr>
          <w:trHeight w:val="1260"/>
        </w:trPr>
        <w:tc>
          <w:tcPr>
            <w:tcW w:w="1523" w:type="dxa"/>
            <w:vAlign w:val="center"/>
          </w:tcPr>
          <w:p w14:paraId="0F2CFB27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职业经历</w:t>
            </w:r>
          </w:p>
        </w:tc>
        <w:tc>
          <w:tcPr>
            <w:tcW w:w="9270" w:type="dxa"/>
            <w:gridSpan w:val="9"/>
          </w:tcPr>
          <w:p w14:paraId="4BABCFEC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</w:tr>
      <w:tr w:rsidR="008E022C" w:rsidRPr="00225B6D" w14:paraId="15FC7E61" w14:textId="77777777" w:rsidTr="00BE28D7">
        <w:trPr>
          <w:trHeight w:val="375"/>
        </w:trPr>
        <w:tc>
          <w:tcPr>
            <w:tcW w:w="1523" w:type="dxa"/>
            <w:vMerge w:val="restart"/>
            <w:vAlign w:val="center"/>
          </w:tcPr>
          <w:p w14:paraId="58AE625F" w14:textId="77777777" w:rsidR="008E022C" w:rsidRPr="00225B6D" w:rsidRDefault="008E022C" w:rsidP="00BD6BC6">
            <w:pPr>
              <w:spacing w:line="384" w:lineRule="auto"/>
              <w:ind w:firstLineChars="50" w:firstLine="120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荣誉称号</w:t>
            </w:r>
          </w:p>
        </w:tc>
        <w:tc>
          <w:tcPr>
            <w:tcW w:w="3090" w:type="dxa"/>
            <w:gridSpan w:val="3"/>
          </w:tcPr>
          <w:p w14:paraId="3500C269" w14:textId="77777777" w:rsidR="008E022C" w:rsidRPr="00225B6D" w:rsidRDefault="008E022C" w:rsidP="00BD6BC6">
            <w:pPr>
              <w:spacing w:line="384" w:lineRule="auto"/>
              <w:jc w:val="center"/>
              <w:rPr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时间</w:t>
            </w:r>
          </w:p>
        </w:tc>
        <w:tc>
          <w:tcPr>
            <w:tcW w:w="3090" w:type="dxa"/>
            <w:gridSpan w:val="3"/>
          </w:tcPr>
          <w:p w14:paraId="792EFF32" w14:textId="77777777" w:rsidR="008E022C" w:rsidRPr="00225B6D" w:rsidRDefault="008E022C" w:rsidP="00BD6BC6">
            <w:pPr>
              <w:spacing w:line="384" w:lineRule="auto"/>
              <w:jc w:val="center"/>
              <w:rPr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称号名称</w:t>
            </w:r>
          </w:p>
        </w:tc>
        <w:tc>
          <w:tcPr>
            <w:tcW w:w="3090" w:type="dxa"/>
            <w:gridSpan w:val="3"/>
          </w:tcPr>
          <w:p w14:paraId="1B012531" w14:textId="77777777" w:rsidR="008E022C" w:rsidRPr="00225B6D" w:rsidRDefault="008E022C" w:rsidP="00BD6BC6">
            <w:pPr>
              <w:spacing w:line="384" w:lineRule="auto"/>
              <w:jc w:val="center"/>
              <w:rPr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颁奖单位</w:t>
            </w:r>
          </w:p>
        </w:tc>
      </w:tr>
      <w:tr w:rsidR="008E022C" w:rsidRPr="00225B6D" w14:paraId="0DD0781E" w14:textId="77777777" w:rsidTr="00BE28D7">
        <w:trPr>
          <w:trHeight w:val="375"/>
        </w:trPr>
        <w:tc>
          <w:tcPr>
            <w:tcW w:w="1523" w:type="dxa"/>
            <w:vMerge/>
          </w:tcPr>
          <w:p w14:paraId="1288FDD9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2C7F208F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2410E6AB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376DE3FF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</w:tr>
      <w:tr w:rsidR="008E022C" w:rsidRPr="00225B6D" w14:paraId="5FEF6521" w14:textId="77777777" w:rsidTr="00BE28D7">
        <w:trPr>
          <w:trHeight w:val="375"/>
        </w:trPr>
        <w:tc>
          <w:tcPr>
            <w:tcW w:w="1523" w:type="dxa"/>
            <w:vMerge/>
          </w:tcPr>
          <w:p w14:paraId="119CDF82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4A373214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4288F76A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1B8888A8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</w:tr>
      <w:tr w:rsidR="008E022C" w:rsidRPr="00225B6D" w14:paraId="285BD90C" w14:textId="77777777" w:rsidTr="00BE28D7">
        <w:trPr>
          <w:trHeight w:val="375"/>
        </w:trPr>
        <w:tc>
          <w:tcPr>
            <w:tcW w:w="1523" w:type="dxa"/>
            <w:vMerge/>
          </w:tcPr>
          <w:p w14:paraId="7E07837E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014C772E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6D84E3AB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  <w:tc>
          <w:tcPr>
            <w:tcW w:w="3090" w:type="dxa"/>
            <w:gridSpan w:val="3"/>
          </w:tcPr>
          <w:p w14:paraId="1E1F0DA9" w14:textId="77777777" w:rsidR="008E022C" w:rsidRPr="00225B6D" w:rsidRDefault="008E022C" w:rsidP="00BD6BC6">
            <w:pPr>
              <w:spacing w:line="384" w:lineRule="auto"/>
              <w:rPr>
                <w:sz w:val="24"/>
              </w:rPr>
            </w:pPr>
          </w:p>
        </w:tc>
      </w:tr>
      <w:tr w:rsidR="008E022C" w:rsidRPr="00225B6D" w14:paraId="187CF523" w14:textId="77777777" w:rsidTr="00BE28D7">
        <w:trPr>
          <w:trHeight w:val="502"/>
        </w:trPr>
        <w:tc>
          <w:tcPr>
            <w:tcW w:w="1523" w:type="dxa"/>
            <w:vMerge w:val="restart"/>
            <w:vAlign w:val="center"/>
          </w:tcPr>
          <w:p w14:paraId="66A2743A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论文</w:t>
            </w:r>
            <w:r>
              <w:rPr>
                <w:rFonts w:ascii="SimHei" w:eastAsia="SimHei" w:hint="eastAsia"/>
                <w:b/>
                <w:sz w:val="24"/>
              </w:rPr>
              <w:t>论著</w:t>
            </w:r>
          </w:p>
          <w:p w14:paraId="0151D13B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 w:rsidRPr="00225B6D">
              <w:rPr>
                <w:rFonts w:ascii="SimHei" w:eastAsia="SimHei" w:hint="eastAsia"/>
                <w:b/>
                <w:sz w:val="24"/>
              </w:rPr>
              <w:t>发表情况</w:t>
            </w:r>
          </w:p>
        </w:tc>
        <w:tc>
          <w:tcPr>
            <w:tcW w:w="3090" w:type="dxa"/>
            <w:gridSpan w:val="3"/>
          </w:tcPr>
          <w:p w14:paraId="3AD47716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225B6D">
              <w:rPr>
                <w:rFonts w:ascii="SimHei" w:eastAsia="SimHei" w:hAnsi="SimHei" w:hint="eastAsia"/>
                <w:b/>
                <w:sz w:val="24"/>
              </w:rPr>
              <w:t>时间</w:t>
            </w:r>
          </w:p>
        </w:tc>
        <w:tc>
          <w:tcPr>
            <w:tcW w:w="3090" w:type="dxa"/>
            <w:gridSpan w:val="3"/>
          </w:tcPr>
          <w:p w14:paraId="03E958BE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Ansi="SimHei"/>
                <w:b/>
                <w:sz w:val="24"/>
              </w:rPr>
            </w:pPr>
            <w:r w:rsidRPr="00225B6D">
              <w:rPr>
                <w:rFonts w:ascii="SimHei" w:eastAsia="SimHei" w:hAnsi="SimHei" w:hint="eastAsia"/>
                <w:b/>
                <w:sz w:val="24"/>
              </w:rPr>
              <w:t>论文</w:t>
            </w:r>
            <w:r>
              <w:rPr>
                <w:rFonts w:ascii="SimHei" w:eastAsia="SimHei" w:hAnsi="SimHei" w:hint="eastAsia"/>
                <w:b/>
                <w:sz w:val="24"/>
              </w:rPr>
              <w:t>/论著</w:t>
            </w:r>
            <w:r w:rsidRPr="00225B6D">
              <w:rPr>
                <w:rFonts w:ascii="SimHei" w:eastAsia="SimHei" w:hAnsi="SimHei" w:hint="eastAsia"/>
                <w:b/>
                <w:sz w:val="24"/>
              </w:rPr>
              <w:t>名称</w:t>
            </w:r>
          </w:p>
        </w:tc>
        <w:tc>
          <w:tcPr>
            <w:tcW w:w="3090" w:type="dxa"/>
            <w:gridSpan w:val="3"/>
          </w:tcPr>
          <w:p w14:paraId="29FE367C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Ansi="SimHei" w:hint="eastAsia"/>
                <w:b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刊物名称/出版单位</w:t>
            </w:r>
          </w:p>
        </w:tc>
      </w:tr>
      <w:tr w:rsidR="008E022C" w:rsidRPr="00225B6D" w14:paraId="1D40BDD1" w14:textId="77777777" w:rsidTr="00BE28D7">
        <w:trPr>
          <w:trHeight w:val="411"/>
        </w:trPr>
        <w:tc>
          <w:tcPr>
            <w:tcW w:w="1523" w:type="dxa"/>
            <w:vMerge/>
            <w:vAlign w:val="center"/>
          </w:tcPr>
          <w:p w14:paraId="0CD4FB23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61B322C3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304983C2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0F50790E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</w:tr>
      <w:tr w:rsidR="008E022C" w:rsidRPr="00225B6D" w14:paraId="7C5BD5FE" w14:textId="77777777" w:rsidTr="00BE28D7">
        <w:trPr>
          <w:trHeight w:val="411"/>
        </w:trPr>
        <w:tc>
          <w:tcPr>
            <w:tcW w:w="1523" w:type="dxa"/>
            <w:vMerge/>
            <w:vAlign w:val="center"/>
          </w:tcPr>
          <w:p w14:paraId="57BEC973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4D432867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2471D947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3EA934D0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</w:tr>
      <w:tr w:rsidR="008E022C" w:rsidRPr="00225B6D" w14:paraId="0CB90C9D" w14:textId="77777777" w:rsidTr="00BE28D7">
        <w:trPr>
          <w:trHeight w:val="475"/>
        </w:trPr>
        <w:tc>
          <w:tcPr>
            <w:tcW w:w="1523" w:type="dxa"/>
            <w:vMerge/>
            <w:vAlign w:val="center"/>
          </w:tcPr>
          <w:p w14:paraId="6A2D6795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6AEBB823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7003FDF7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  <w:tc>
          <w:tcPr>
            <w:tcW w:w="3090" w:type="dxa"/>
            <w:gridSpan w:val="3"/>
          </w:tcPr>
          <w:p w14:paraId="6432D242" w14:textId="77777777" w:rsidR="008E022C" w:rsidRPr="00225B6D" w:rsidRDefault="008E022C" w:rsidP="00BD6BC6">
            <w:pPr>
              <w:spacing w:line="384" w:lineRule="auto"/>
              <w:jc w:val="left"/>
              <w:rPr>
                <w:sz w:val="24"/>
                <w:u w:val="dotDash"/>
              </w:rPr>
            </w:pPr>
          </w:p>
        </w:tc>
      </w:tr>
      <w:tr w:rsidR="008E022C" w:rsidRPr="00225B6D" w14:paraId="01046782" w14:textId="77777777" w:rsidTr="00BE28D7">
        <w:trPr>
          <w:trHeight w:val="377"/>
        </w:trPr>
        <w:tc>
          <w:tcPr>
            <w:tcW w:w="1523" w:type="dxa"/>
            <w:vMerge w:val="restart"/>
            <w:vAlign w:val="center"/>
          </w:tcPr>
          <w:p w14:paraId="3225A652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课题研究</w:t>
            </w:r>
          </w:p>
        </w:tc>
        <w:tc>
          <w:tcPr>
            <w:tcW w:w="3090" w:type="dxa"/>
            <w:gridSpan w:val="3"/>
          </w:tcPr>
          <w:p w14:paraId="696A75F9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Sun" w:hAnsi="SimSun" w:hint="eastAsia"/>
                <w:sz w:val="24"/>
              </w:rPr>
            </w:pPr>
            <w:r w:rsidRPr="00225B6D">
              <w:rPr>
                <w:rFonts w:ascii="SimHei" w:eastAsia="SimHei" w:hAnsi="SimHei" w:hint="eastAsia"/>
                <w:b/>
                <w:sz w:val="24"/>
              </w:rPr>
              <w:t>时间</w:t>
            </w:r>
          </w:p>
        </w:tc>
        <w:tc>
          <w:tcPr>
            <w:tcW w:w="3090" w:type="dxa"/>
            <w:gridSpan w:val="3"/>
          </w:tcPr>
          <w:p w14:paraId="343CB7A9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课题名称</w:t>
            </w:r>
          </w:p>
        </w:tc>
        <w:tc>
          <w:tcPr>
            <w:tcW w:w="3090" w:type="dxa"/>
            <w:gridSpan w:val="3"/>
          </w:tcPr>
          <w:p w14:paraId="185E9EF2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Hei" w:eastAsia="SimHei" w:hAnsi="SimHei" w:hint="eastAsia"/>
                <w:b/>
                <w:sz w:val="24"/>
              </w:rPr>
              <w:t>课题级别</w:t>
            </w:r>
          </w:p>
        </w:tc>
      </w:tr>
      <w:tr w:rsidR="008E022C" w:rsidRPr="00225B6D" w14:paraId="2E19A12C" w14:textId="77777777" w:rsidTr="00BE28D7">
        <w:trPr>
          <w:trHeight w:val="426"/>
        </w:trPr>
        <w:tc>
          <w:tcPr>
            <w:tcW w:w="1523" w:type="dxa"/>
            <w:vMerge/>
            <w:vAlign w:val="center"/>
          </w:tcPr>
          <w:p w14:paraId="2103A58B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23F28BA2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  <w:tc>
          <w:tcPr>
            <w:tcW w:w="3090" w:type="dxa"/>
            <w:gridSpan w:val="3"/>
          </w:tcPr>
          <w:p w14:paraId="2AE3856E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  <w:tc>
          <w:tcPr>
            <w:tcW w:w="3090" w:type="dxa"/>
            <w:gridSpan w:val="3"/>
          </w:tcPr>
          <w:p w14:paraId="7582984C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</w:tr>
      <w:tr w:rsidR="008E022C" w:rsidRPr="00225B6D" w14:paraId="535EE76E" w14:textId="77777777" w:rsidTr="00BE28D7">
        <w:trPr>
          <w:trHeight w:val="426"/>
        </w:trPr>
        <w:tc>
          <w:tcPr>
            <w:tcW w:w="1523" w:type="dxa"/>
            <w:vMerge/>
            <w:vAlign w:val="center"/>
          </w:tcPr>
          <w:p w14:paraId="2848D31A" w14:textId="77777777" w:rsidR="008E022C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</w:p>
        </w:tc>
        <w:tc>
          <w:tcPr>
            <w:tcW w:w="3090" w:type="dxa"/>
            <w:gridSpan w:val="3"/>
          </w:tcPr>
          <w:p w14:paraId="0CD7562E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  <w:tc>
          <w:tcPr>
            <w:tcW w:w="3090" w:type="dxa"/>
            <w:gridSpan w:val="3"/>
          </w:tcPr>
          <w:p w14:paraId="3C11CBFF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  <w:tc>
          <w:tcPr>
            <w:tcW w:w="3090" w:type="dxa"/>
            <w:gridSpan w:val="3"/>
          </w:tcPr>
          <w:p w14:paraId="11CBD2B3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</w:tr>
      <w:tr w:rsidR="008E022C" w:rsidRPr="00225B6D" w14:paraId="6176F43D" w14:textId="77777777" w:rsidTr="00BE28D7">
        <w:trPr>
          <w:trHeight w:val="756"/>
        </w:trPr>
        <w:tc>
          <w:tcPr>
            <w:tcW w:w="1523" w:type="dxa"/>
            <w:vAlign w:val="center"/>
          </w:tcPr>
          <w:p w14:paraId="7AE14EF5" w14:textId="77777777" w:rsidR="008E022C" w:rsidRPr="00C2263B" w:rsidRDefault="008E022C" w:rsidP="00BD6BC6">
            <w:pPr>
              <w:jc w:val="center"/>
              <w:rPr>
                <w:rFonts w:ascii="SimHei" w:eastAsia="SimHei" w:hint="eastAsia"/>
                <w:b/>
                <w:sz w:val="24"/>
              </w:rPr>
            </w:pPr>
            <w:r w:rsidRPr="00C2263B">
              <w:rPr>
                <w:rFonts w:ascii="SimHei" w:eastAsia="SimHei" w:hint="eastAsia"/>
                <w:b/>
                <w:sz w:val="24"/>
              </w:rPr>
              <w:t>招聘委员会考核意见（含排名）</w:t>
            </w:r>
          </w:p>
        </w:tc>
        <w:tc>
          <w:tcPr>
            <w:tcW w:w="9270" w:type="dxa"/>
            <w:gridSpan w:val="9"/>
          </w:tcPr>
          <w:p w14:paraId="309F11B4" w14:textId="77777777" w:rsidR="008E022C" w:rsidRPr="00225B6D" w:rsidRDefault="008E022C" w:rsidP="00BD6BC6">
            <w:pPr>
              <w:spacing w:line="384" w:lineRule="auto"/>
              <w:rPr>
                <w:rFonts w:ascii="SimSun" w:hAnsi="SimSun" w:hint="eastAsia"/>
                <w:sz w:val="24"/>
              </w:rPr>
            </w:pPr>
          </w:p>
        </w:tc>
      </w:tr>
      <w:tr w:rsidR="008E022C" w:rsidRPr="00225B6D" w14:paraId="1BECA0D4" w14:textId="77777777" w:rsidTr="00BE28D7">
        <w:trPr>
          <w:trHeight w:hRule="exact" w:val="992"/>
        </w:trPr>
        <w:tc>
          <w:tcPr>
            <w:tcW w:w="1523" w:type="dxa"/>
            <w:vAlign w:val="center"/>
          </w:tcPr>
          <w:p w14:paraId="2B84BDCD" w14:textId="77777777" w:rsidR="008E022C" w:rsidRPr="00225B6D" w:rsidRDefault="008E022C" w:rsidP="00BD6BC6">
            <w:pPr>
              <w:spacing w:line="384" w:lineRule="auto"/>
              <w:jc w:val="center"/>
              <w:rPr>
                <w:rFonts w:ascii="SimHei" w:eastAsia="SimHei" w:hint="eastAsia"/>
                <w:b/>
                <w:sz w:val="24"/>
              </w:rPr>
            </w:pPr>
            <w:r>
              <w:rPr>
                <w:rFonts w:ascii="SimHei" w:eastAsia="SimHei" w:hint="eastAsia"/>
                <w:b/>
                <w:sz w:val="24"/>
              </w:rPr>
              <w:t>审批意见</w:t>
            </w:r>
          </w:p>
        </w:tc>
        <w:tc>
          <w:tcPr>
            <w:tcW w:w="9270" w:type="dxa"/>
            <w:gridSpan w:val="9"/>
          </w:tcPr>
          <w:p w14:paraId="1E721BB2" w14:textId="77777777" w:rsidR="008E022C" w:rsidRPr="00DF7669" w:rsidRDefault="008E022C" w:rsidP="00BD6BC6">
            <w:pPr>
              <w:spacing w:line="384" w:lineRule="auto"/>
              <w:ind w:right="960" w:firstLineChars="2300" w:firstLine="3450"/>
              <w:rPr>
                <w:rFonts w:ascii="SimSun" w:hAnsi="SimSun"/>
                <w:b/>
                <w:bCs/>
                <w:sz w:val="15"/>
                <w:szCs w:val="15"/>
              </w:rPr>
            </w:pPr>
          </w:p>
          <w:p w14:paraId="1A9D3450" w14:textId="77777777" w:rsidR="008E022C" w:rsidRPr="00EB5045" w:rsidRDefault="008E022C" w:rsidP="00BD6BC6">
            <w:pPr>
              <w:spacing w:line="384" w:lineRule="auto"/>
              <w:ind w:right="960" w:firstLineChars="2300" w:firstLine="5520"/>
              <w:rPr>
                <w:rFonts w:ascii="SimSun" w:hAnsi="SimSun" w:hint="eastAsia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党委书记</w:t>
            </w:r>
            <w:r w:rsidRPr="00EB5045">
              <w:rPr>
                <w:rFonts w:ascii="SimSun" w:hAnsi="SimSun" w:hint="eastAsia"/>
                <w:b/>
                <w:bCs/>
                <w:sz w:val="24"/>
              </w:rPr>
              <w:t>签字：</w:t>
            </w:r>
          </w:p>
        </w:tc>
      </w:tr>
    </w:tbl>
    <w:p w14:paraId="28293E8A" w14:textId="20FD20C4" w:rsidR="00B60A4E" w:rsidRPr="00A1418F" w:rsidRDefault="00B60A4E" w:rsidP="00187990">
      <w:pPr>
        <w:rPr>
          <w:rFonts w:hint="eastAsia"/>
          <w:sz w:val="14"/>
          <w:szCs w:val="16"/>
        </w:rPr>
      </w:pPr>
    </w:p>
    <w:sectPr w:rsidR="00B60A4E" w:rsidRPr="00A1418F" w:rsidSect="002978E8">
      <w:footerReference w:type="even" r:id="rId6"/>
      <w:pgSz w:w="11906" w:h="16838" w:code="9"/>
      <w:pgMar w:top="454" w:right="851" w:bottom="454" w:left="851" w:header="567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85A" w14:textId="77777777" w:rsidR="005332C9" w:rsidRDefault="005332C9" w:rsidP="00013553">
      <w:r>
        <w:separator/>
      </w:r>
    </w:p>
  </w:endnote>
  <w:endnote w:type="continuationSeparator" w:id="0">
    <w:p w14:paraId="172F1E8F" w14:textId="77777777" w:rsidR="005332C9" w:rsidRDefault="005332C9" w:rsidP="0001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E54C" w14:textId="77777777" w:rsidR="00ED67DC" w:rsidRDefault="00D6353F" w:rsidP="00C720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79538D" w14:textId="77777777" w:rsidR="00ED67DC" w:rsidRDefault="00D63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9D12" w14:textId="77777777" w:rsidR="005332C9" w:rsidRDefault="005332C9" w:rsidP="00013553">
      <w:r>
        <w:separator/>
      </w:r>
    </w:p>
  </w:footnote>
  <w:footnote w:type="continuationSeparator" w:id="0">
    <w:p w14:paraId="41780BD6" w14:textId="77777777" w:rsidR="005332C9" w:rsidRDefault="005332C9" w:rsidP="0001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48"/>
    <w:rsid w:val="00013553"/>
    <w:rsid w:val="00022578"/>
    <w:rsid w:val="00042ABF"/>
    <w:rsid w:val="00087452"/>
    <w:rsid w:val="000E4F1D"/>
    <w:rsid w:val="00106D63"/>
    <w:rsid w:val="0016214B"/>
    <w:rsid w:val="0016567B"/>
    <w:rsid w:val="00176ED3"/>
    <w:rsid w:val="00187990"/>
    <w:rsid w:val="001B18FE"/>
    <w:rsid w:val="001E4A30"/>
    <w:rsid w:val="00226A8D"/>
    <w:rsid w:val="002804E8"/>
    <w:rsid w:val="00284853"/>
    <w:rsid w:val="002978E8"/>
    <w:rsid w:val="002D0EBC"/>
    <w:rsid w:val="002F5410"/>
    <w:rsid w:val="00321048"/>
    <w:rsid w:val="003766AF"/>
    <w:rsid w:val="004451EE"/>
    <w:rsid w:val="004F2905"/>
    <w:rsid w:val="005332C9"/>
    <w:rsid w:val="005F0BC2"/>
    <w:rsid w:val="00607561"/>
    <w:rsid w:val="006467D0"/>
    <w:rsid w:val="0065746F"/>
    <w:rsid w:val="0067243B"/>
    <w:rsid w:val="006B50C8"/>
    <w:rsid w:val="006D6B3A"/>
    <w:rsid w:val="007A4F89"/>
    <w:rsid w:val="007D682B"/>
    <w:rsid w:val="00816647"/>
    <w:rsid w:val="00850F29"/>
    <w:rsid w:val="008E022C"/>
    <w:rsid w:val="00922746"/>
    <w:rsid w:val="00924B32"/>
    <w:rsid w:val="00942CA0"/>
    <w:rsid w:val="0096459A"/>
    <w:rsid w:val="00994875"/>
    <w:rsid w:val="009C0FC0"/>
    <w:rsid w:val="009C528F"/>
    <w:rsid w:val="00A1418F"/>
    <w:rsid w:val="00A14D52"/>
    <w:rsid w:val="00A64B74"/>
    <w:rsid w:val="00A963B6"/>
    <w:rsid w:val="00B450DD"/>
    <w:rsid w:val="00B47E51"/>
    <w:rsid w:val="00B60A4E"/>
    <w:rsid w:val="00BC66B0"/>
    <w:rsid w:val="00BE28D7"/>
    <w:rsid w:val="00BF254D"/>
    <w:rsid w:val="00C52FE0"/>
    <w:rsid w:val="00C73545"/>
    <w:rsid w:val="00D046ED"/>
    <w:rsid w:val="00D13EB0"/>
    <w:rsid w:val="00D341CF"/>
    <w:rsid w:val="00DE5E92"/>
    <w:rsid w:val="00E13BFF"/>
    <w:rsid w:val="00E233D6"/>
    <w:rsid w:val="00E46CE3"/>
    <w:rsid w:val="00E639CD"/>
    <w:rsid w:val="00EC02AA"/>
    <w:rsid w:val="00EE6661"/>
    <w:rsid w:val="00F5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DB9C29"/>
  <w15:chartTrackingRefBased/>
  <w15:docId w15:val="{27BA7047-0AF0-4C19-8909-3E6800E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013553"/>
    <w:rPr>
      <w:sz w:val="18"/>
      <w:szCs w:val="18"/>
    </w:rPr>
  </w:style>
  <w:style w:type="paragraph" w:styleId="a5">
    <w:name w:val="footer"/>
    <w:basedOn w:val="a"/>
    <w:link w:val="a6"/>
    <w:unhideWhenUsed/>
    <w:rsid w:val="0001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013553"/>
    <w:rPr>
      <w:sz w:val="18"/>
      <w:szCs w:val="18"/>
    </w:rPr>
  </w:style>
  <w:style w:type="paragraph" w:styleId="a7">
    <w:name w:val="List Paragraph"/>
    <w:basedOn w:val="a"/>
    <w:uiPriority w:val="34"/>
    <w:qFormat/>
    <w:rsid w:val="002D0EBC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2D0EBC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639C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639CD"/>
    <w:rPr>
      <w:szCs w:val="24"/>
    </w:rPr>
  </w:style>
  <w:style w:type="character" w:styleId="ab">
    <w:name w:val="page number"/>
    <w:basedOn w:val="a0"/>
    <w:rsid w:val="008E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瑞晨</dc:creator>
  <cp:keywords/>
  <dc:description/>
  <cp:lastModifiedBy>Wendy Wong (OSA)</cp:lastModifiedBy>
  <cp:revision>2</cp:revision>
  <cp:lastPrinted>2025-06-04T00:18:00Z</cp:lastPrinted>
  <dcterms:created xsi:type="dcterms:W3CDTF">2025-06-05T06:44:00Z</dcterms:created>
  <dcterms:modified xsi:type="dcterms:W3CDTF">2025-06-05T06:44:00Z</dcterms:modified>
</cp:coreProperties>
</file>